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F8" w:rsidRDefault="006B58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58F8" w:rsidRDefault="006B58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58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outlineLvl w:val="0"/>
            </w:pPr>
            <w:r>
              <w:t>14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  <w:outlineLvl w:val="0"/>
            </w:pPr>
            <w:r>
              <w:t>N 181-уг</w:t>
            </w:r>
          </w:p>
        </w:tc>
      </w:tr>
    </w:tbl>
    <w:p w:rsidR="006B58F8" w:rsidRDefault="006B5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</w:pPr>
      <w:r>
        <w:t>УКАЗ</w:t>
      </w:r>
    </w:p>
    <w:p w:rsidR="006B58F8" w:rsidRDefault="006B58F8">
      <w:pPr>
        <w:pStyle w:val="ConsPlusTitle"/>
      </w:pPr>
    </w:p>
    <w:p w:rsidR="006B58F8" w:rsidRDefault="006B58F8">
      <w:pPr>
        <w:pStyle w:val="ConsPlusTitle"/>
        <w:jc w:val="center"/>
      </w:pPr>
      <w:r>
        <w:t>ГУБЕРНАТОРА ИРКУТСКОЙ ОБЛАСТИ</w:t>
      </w:r>
    </w:p>
    <w:p w:rsidR="006B58F8" w:rsidRDefault="006B58F8">
      <w:pPr>
        <w:pStyle w:val="ConsPlusTitle"/>
      </w:pPr>
    </w:p>
    <w:p w:rsidR="006B58F8" w:rsidRDefault="006B58F8">
      <w:pPr>
        <w:pStyle w:val="ConsPlusTitle"/>
        <w:jc w:val="center"/>
      </w:pPr>
      <w:r>
        <w:t xml:space="preserve">ОБ ОРГАНИЗАЦИИ </w:t>
      </w:r>
      <w:bookmarkStart w:id="0" w:name="_GoBack"/>
      <w:bookmarkEnd w:id="0"/>
      <w:r>
        <w:t>РАБОТЫ С ОБРАЩЕНИЯМИ ГРАЖДАН В СИСТЕМЕ</w:t>
      </w:r>
    </w:p>
    <w:p w:rsidR="006B58F8" w:rsidRDefault="006B58F8">
      <w:pPr>
        <w:pStyle w:val="ConsPlusTitle"/>
        <w:jc w:val="center"/>
      </w:pPr>
      <w:r>
        <w:t>ИСПОЛНИТЕЛЬНЫХ ОРГАНОВ ГОСУДАРСТВЕННОЙ ВЛАСТИ</w:t>
      </w:r>
    </w:p>
    <w:p w:rsidR="006B58F8" w:rsidRDefault="006B58F8">
      <w:pPr>
        <w:pStyle w:val="ConsPlusTitle"/>
        <w:jc w:val="center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5" w:history="1">
              <w:r>
                <w:rPr>
                  <w:color w:val="0000FF"/>
                </w:rPr>
                <w:t>N 225-уг</w:t>
              </w:r>
            </w:hyperlink>
            <w:r>
              <w:rPr>
                <w:color w:val="392C69"/>
              </w:rPr>
              <w:t xml:space="preserve">, от 07.02.2019 </w:t>
            </w:r>
            <w:hyperlink r:id="rId6" w:history="1">
              <w:r>
                <w:rPr>
                  <w:color w:val="0000FF"/>
                </w:rPr>
                <w:t>N 28-уг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33-уг</w:t>
              </w:r>
            </w:hyperlink>
            <w:r>
              <w:rPr>
                <w:color w:val="392C69"/>
              </w:rPr>
              <w:t>,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8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 xml:space="preserve">, от 13.01.2020 </w:t>
            </w:r>
            <w:hyperlink r:id="rId9" w:history="1">
              <w:r>
                <w:rPr>
                  <w:color w:val="0000FF"/>
                </w:rPr>
                <w:t>N 4-уг</w:t>
              </w:r>
            </w:hyperlink>
            <w:r>
              <w:rPr>
                <w:color w:val="392C69"/>
              </w:rPr>
              <w:t xml:space="preserve">, от 04.03.2020 </w:t>
            </w:r>
            <w:hyperlink r:id="rId10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>,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1" w:history="1">
              <w:r>
                <w:rPr>
                  <w:color w:val="0000FF"/>
                </w:rPr>
                <w:t>N 70-уг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 xml:space="preserve">В целях систематизации и совершенствования организации работы с обращениями граждан в системе исполнительных органов государственной власти Иркутской области,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руководствуясь </w:t>
      </w:r>
      <w:hyperlink r:id="rId13" w:history="1">
        <w:r>
          <w:rPr>
            <w:color w:val="0000FF"/>
          </w:rPr>
          <w:t>статьями 57</w:t>
        </w:r>
      </w:hyperlink>
      <w:r>
        <w:t xml:space="preserve"> - </w:t>
      </w:r>
      <w:hyperlink r:id="rId14" w:history="1">
        <w:r>
          <w:rPr>
            <w:color w:val="0000FF"/>
          </w:rPr>
          <w:t>59</w:t>
        </w:r>
      </w:hyperlink>
      <w:r>
        <w:t xml:space="preserve"> Устава Иркутской области, постановляю: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организации работы с обращениями граждан в системе исполнительных органов государственной власти Иркутской области (прилагается).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 xml:space="preserve">2. Утвердить </w:t>
      </w:r>
      <w:hyperlink w:anchor="P488" w:history="1">
        <w:r>
          <w:rPr>
            <w:color w:val="0000FF"/>
          </w:rPr>
          <w:t>Порядок</w:t>
        </w:r>
      </w:hyperlink>
      <w:r>
        <w:t xml:space="preserve"> согласования и передачи на подписание проектов ответов на обращения граждан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а также регистрации ответов на обращения граждан (прилагается).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3. Признать утратившими силу: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4 февраля 2016 года N 25-уг "Об утверждении Порядка организации работы с обращениями граждан в системе исполнительных органов государственной власти Иркутской области";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10 мая 2016 года N 106-уг "Об утверждении Инструкции по работе с обращениями граждан в системе исполнительных органов государственной власти Иркутской области";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13 мая 2016 года N 113-уг "О внесении изменений в Порядок организации работы с обращениями граждан в системе исполнительных органов государственной власти Иркутской области";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26 февраля 2018 года N 34-уг "О внесении изменений в отдельные указы Губернатора Иркутской области";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пункт 2</w:t>
        </w:r>
      </w:hyperlink>
      <w:r>
        <w:t xml:space="preserve"> указа Губернатора Иркутской области от 12 июля 2018 года N 136-уг "О внесении </w:t>
      </w:r>
      <w:r>
        <w:lastRenderedPageBreak/>
        <w:t>изменений в отдельные указы Губернатора Иркутской области".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4. Настоящий указ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5. Настоящий указ вступает в силу через десять календарных дней после дня его официального опубликования.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</w:pPr>
      <w:r>
        <w:t>С.Г.ЛЕВЧЕНКО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0"/>
      </w:pPr>
      <w:r>
        <w:t>Утвержден</w:t>
      </w:r>
    </w:p>
    <w:p w:rsidR="006B58F8" w:rsidRDefault="006B58F8">
      <w:pPr>
        <w:pStyle w:val="ConsPlusNormal"/>
        <w:jc w:val="right"/>
      </w:pPr>
      <w:r>
        <w:t>указом Губернатора Иркутской области</w:t>
      </w:r>
    </w:p>
    <w:p w:rsidR="006B58F8" w:rsidRDefault="006B58F8">
      <w:pPr>
        <w:pStyle w:val="ConsPlusNormal"/>
        <w:jc w:val="right"/>
      </w:pPr>
      <w:r>
        <w:t>от 14 сентября 2018 г. N 181-уг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</w:pPr>
      <w:bookmarkStart w:id="1" w:name="P44"/>
      <w:bookmarkEnd w:id="1"/>
      <w:r>
        <w:t>ПОРЯДОК</w:t>
      </w:r>
    </w:p>
    <w:p w:rsidR="006B58F8" w:rsidRDefault="006B58F8">
      <w:pPr>
        <w:pStyle w:val="ConsPlusTitle"/>
        <w:jc w:val="center"/>
      </w:pPr>
      <w:r>
        <w:t>ОРГАНИЗАЦИИ РАБОТЫ С ОБРАЩЕНИЯМИ ГРАЖДАН В СИСТЕМЕ</w:t>
      </w:r>
    </w:p>
    <w:p w:rsidR="006B58F8" w:rsidRDefault="006B58F8">
      <w:pPr>
        <w:pStyle w:val="ConsPlusTitle"/>
        <w:jc w:val="center"/>
      </w:pPr>
      <w:r>
        <w:t>ИСПОЛНИТЕЛЬНЫХ ОРГАНОВ ГОСУДАРСТВЕННОЙ ВЛАСТИ</w:t>
      </w:r>
    </w:p>
    <w:p w:rsidR="006B58F8" w:rsidRDefault="006B58F8">
      <w:pPr>
        <w:pStyle w:val="ConsPlusTitle"/>
        <w:jc w:val="center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0" w:history="1">
              <w:r>
                <w:rPr>
                  <w:color w:val="0000FF"/>
                </w:rPr>
                <w:t>N 28-уг</w:t>
              </w:r>
            </w:hyperlink>
            <w:r>
              <w:rPr>
                <w:color w:val="392C69"/>
              </w:rPr>
              <w:t xml:space="preserve">, от 19.02.2019 </w:t>
            </w:r>
            <w:hyperlink r:id="rId21" w:history="1">
              <w:r>
                <w:rPr>
                  <w:color w:val="0000FF"/>
                </w:rPr>
                <w:t>N 33-уг</w:t>
              </w:r>
            </w:hyperlink>
            <w:r>
              <w:rPr>
                <w:color w:val="392C69"/>
              </w:rPr>
              <w:t xml:space="preserve">, от 29.04.2019 </w:t>
            </w:r>
            <w:hyperlink r:id="rId22" w:history="1">
              <w:r>
                <w:rPr>
                  <w:color w:val="0000FF"/>
                </w:rPr>
                <w:t>N 87-уг</w:t>
              </w:r>
            </w:hyperlink>
            <w:r>
              <w:rPr>
                <w:color w:val="392C69"/>
              </w:rPr>
              <w:t>,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23" w:history="1">
              <w:r>
                <w:rPr>
                  <w:color w:val="0000FF"/>
                </w:rPr>
                <w:t>N 4-уг</w:t>
              </w:r>
            </w:hyperlink>
            <w:r>
              <w:rPr>
                <w:color w:val="392C69"/>
              </w:rPr>
              <w:t xml:space="preserve">, от 15.03.2021 </w:t>
            </w:r>
            <w:hyperlink r:id="rId24" w:history="1">
              <w:r>
                <w:rPr>
                  <w:color w:val="0000FF"/>
                </w:rPr>
                <w:t>N 70-уг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  <w:outlineLvl w:val="1"/>
      </w:pPr>
      <w:r>
        <w:t>Глава 1. ОБЩИЕ ПОЛОЖЕНИЯ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1. Настоящий Порядок регулирует вопросы организации работы с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Федерации, федеральным конституционным законом или федеральным законом, объединений граждан, в том числе юридических лиц (далее соответственно - обращения, граждане), в системе исполнительных органов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2. Настоящий Порядок распространяется на все обращения, которые подлежат рассмотрению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N 59-ФЗ).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В случае установления законами и иными нормативными правовыми актами Иркутской области положений, направленных на защиту права граждан на обращение, в том числе устанавливающих гарантии права граждан на обращение, дополняющих гарантии, установленные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59-ФЗ, настоящий Порядок применяется в части организации рассмотрения обращений в соответствии с требованиями указанных законов и иных нормативных правовых актов Иркутской области и контроля соблюдения требований указанных законов и иных нормативных правовых актов Иркутской области при рассмотрении обращений.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Требования настоящего Порядка по вопросам первичной обработки, организации направления на рассмотрение и контроля соблюдения сроков рассмотрения в части, не урегулированной федеральными конституционными законами, федеральными законами и </w:t>
      </w:r>
      <w:r>
        <w:lastRenderedPageBreak/>
        <w:t xml:space="preserve">принимаемыми в соответствии с ними правовыми актами, применяются также в отношении запросов, направляемых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жалоб, направляемых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а также в отношении иных обращений, порядок и сроки рассмотрения которых установлены федеральными конституционными законами и иными федеральными законами.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3. Настоящий Порядок устанавливает: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порядок работы с обращениями, поступившими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общие требования к порядку организации работы с обращениями, поступившими в адрес исполнительных органов государственной власти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порядок организации личного приема граждан;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порядок осуществления контроля соблюдения требований законодательства о работе с обращениями в системе исполнительных органов государственной власти Иркутской области.</w:t>
      </w:r>
    </w:p>
    <w:p w:rsidR="006B58F8" w:rsidRDefault="006B58F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07.02.2019 N 28-уг)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4. Организация рассмотрения обращений в соответствии с настоящим Порядком, контроль за соблюдением требований законодательства при рассмотрении обращений и контроль исполнения поручений, данных в рамках рассмотрения обращений, методическое руководство и оказание содействия при работе с обращениями осуществляются аппаратом Губернатора Иркутской области и Правительства Иркутской области через отдел по работе с обращениями граждан управления Губернатора Иркутской области и Правительства Иркутской области по региональной политике (далее - Отдел).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5. Организация информационно-телекоммуникационного обеспечения работы с обращениями осуществляется областным государственным автономным учреждением "Информационно-технический центр Иркутской области" (далее - Информационно-технический центр) и исполнительными органами государственной власти Иркутской области, осуществляющими функции оператора информационных систем и информационных ресурсов, с использованием которых осуществляется направление обращений, организация работы с ними и направление ответов на обращения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6. Ответственность за соблюдение требований законодательства в части организации рассмотрения обращений в системе исполнительных органов государственной власти Иркутской области несут сотрудники Отдела в соответствии с их должностными регламентами (инструкциями) и персонально начальник Отдела, а также начальник управления Губернатора Иркутской области и Правительства Иркутской области по региональной политике.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7. Ответственность за соблюдение требований законодательства в части непосредственного рассмотрения обращения, включая обеспечение своевременного, полного, объективного и всестороннего рассмотрения обращения, принятия по нему предусмотренных законодательством мер по восстановлению и защите прав граждан, соответствия содержания подготавливаемых ответов на обращения требованиям законодательства, нормам и правилам русского языка, требованиям к оформлению ответов на обращения, несут сотрудники исполнительных органов государственной власти Иркутской области, непосредственно обеспечивавшие рассмотрение </w:t>
      </w:r>
      <w:r>
        <w:lastRenderedPageBreak/>
        <w:t>обращения, их непосредственные руководители, руководители исполнительных органов государственной власти Иркутской области, а также лица, замещающие государственные должности в системе исполнительных органов государственной власти Иркутской области, подготовившие и (или) подписавшие ответ на обращение.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8. Исполнительные органы государственной власти Иркутской области издают правовые акты по вопросам организации работы с обращениями граждан в указанных исполнительных органах государственной власти Иркутской области.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  <w:outlineLvl w:val="1"/>
      </w:pPr>
      <w:r>
        <w:t>Глава 2. ПОРЯДОК РАБОТЫ С ОБРАЩЕНИЯМИ, ПОСТУПИВШИМИ В АДРЕС</w:t>
      </w:r>
    </w:p>
    <w:p w:rsidR="006B58F8" w:rsidRDefault="006B58F8">
      <w:pPr>
        <w:pStyle w:val="ConsPlusTitle"/>
        <w:jc w:val="center"/>
      </w:pPr>
      <w:r>
        <w:t>ГУБЕРНАТОРА ИРКУТСКОЙ ОБЛАСТИ, ПРАВИТЕЛЬСТВА ИРКУТСКОЙ</w:t>
      </w:r>
    </w:p>
    <w:p w:rsidR="006B58F8" w:rsidRDefault="006B58F8">
      <w:pPr>
        <w:pStyle w:val="ConsPlusTitle"/>
        <w:jc w:val="center"/>
      </w:pPr>
      <w:r>
        <w:t>ОБЛАСТИ, ПЕРВОГО ЗАМЕСТИТЕЛЯ ГУБЕРНАТОРА ИРКУТСКОЙ ОБЛАСТИ,</w:t>
      </w:r>
    </w:p>
    <w:p w:rsidR="006B58F8" w:rsidRDefault="006B58F8">
      <w:pPr>
        <w:pStyle w:val="ConsPlusTitle"/>
        <w:jc w:val="center"/>
      </w:pPr>
      <w:r>
        <w:t>ПЕРВОГО ЗАМЕСТИТЕЛЯ ГУБЕРНАТОРА ИРКУТСКОЙ</w:t>
      </w:r>
    </w:p>
    <w:p w:rsidR="006B58F8" w:rsidRDefault="006B58F8">
      <w:pPr>
        <w:pStyle w:val="ConsPlusTitle"/>
        <w:jc w:val="center"/>
      </w:pPr>
      <w:r>
        <w:t>ОБЛАСТИ - ПРЕДСЕДАТЕЛЯ ПРАВИТЕЛЬСТВА ИРКУТСКОЙ ОБЛАСТИ,</w:t>
      </w:r>
    </w:p>
    <w:p w:rsidR="006B58F8" w:rsidRDefault="006B58F8">
      <w:pPr>
        <w:pStyle w:val="ConsPlusTitle"/>
        <w:jc w:val="center"/>
      </w:pPr>
      <w:r>
        <w:t>ПЕРВОГО ЗАМЕСТИТЕЛЯ ПРЕДСЕДАТЕЛЯ ПРАВИТЕЛЬСТВА ИРКУТСКОЙ</w:t>
      </w:r>
    </w:p>
    <w:p w:rsidR="006B58F8" w:rsidRDefault="006B58F8">
      <w:pPr>
        <w:pStyle w:val="ConsPlusTitle"/>
        <w:jc w:val="center"/>
      </w:pPr>
      <w:r>
        <w:t>ОБЛАСТИ, ЗАМЕСТИТЕЛЕЙ ГУБЕРНАТОРА ИРКУТСКОЙ ОБЛАСТИ</w:t>
      </w:r>
    </w:p>
    <w:p w:rsidR="006B58F8" w:rsidRDefault="006B58F8">
      <w:pPr>
        <w:pStyle w:val="ConsPlusTitle"/>
        <w:jc w:val="center"/>
      </w:pPr>
      <w:r>
        <w:t>И ЗАМЕСТИТЕЛЕЙ ПРЕДСЕДАТЕЛЯ ПРАВИТЕЛЬСТВА ИРКУТСКОЙ ОБЛАСТИ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bookmarkStart w:id="2" w:name="P80"/>
      <w:bookmarkEnd w:id="2"/>
      <w:r>
        <w:t>9. В соответствии с настоящим Порядком рассматриваются обращения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 (далее при совместном упоминании - должностные лица в системе исполнительных органов государственной власти Иркутской области), направленные непосредственно гражданами или направленные по компетенции государственными органами, органами местного самоуправления и их должностными лицами.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Обращения в адрес Губернатора Иркутской области, Правительства Иркутской области, должностных лиц в системе исполнительных органов государственной власти Иркутской области подаются: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письменное обращение: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по почтовому адресу: 664027, г. Иркутск, ул. Ленина, д. 1;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лично через Отдел в рабочие дни в рабочее время по адресу: г. Иркутск, ул. Ленина, д. 1, кабинеты 102, 103, 104, 105;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через почтовый ящик, расположенный на входе в здание по адресу: г. Иркутск, ул. Ленина, д. 1А;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в форме электронного документа: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через официальный портал Иркутской области в информационно-телекоммуникационной сети "Интернет" по адресу: http://irkobl.ru в разделе "Обращения";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в устной форме: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 рабочие дни с 9-00 до 13-00 и с 14-00 до 18-00 на телефон горячей линии Губернатора Иркутской области: 8-800-100-00-38 или 8(3952) 200-750;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 ходе личного приема Губернатором Иркутской области и иными должностными лицами в системе исполнительных органов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10. При поступлении входящего телефонного звонка на телефон горячей линии Губернатора </w:t>
      </w:r>
      <w:r>
        <w:lastRenderedPageBreak/>
        <w:t>Иркутской области гражданину сообщается: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 том, что его звонок поступил на телефон горячей линии Губернатора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 праве гражданина, а также о порядке подачи обращения в устной, письменной форме или в форме электронного документа на имя Губернатора Иркутской области и иных должностных лиц в системе исполнительных органов государственной власти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 праве гражданина на подачу обращения в адрес органов государственной власти Иркутской области и их должностных лиц, органов местного самоуправления, органов государственной власти, иных органов, организаций и должностных лиц по вопросу, указанному гражданином и относящемуся к компетенции соответствующего органа, организации, должностного лица с указанием контактных данных указанного органа (адрес, телефон).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Кроме того, гражданину разъясняются положения </w:t>
      </w:r>
      <w:hyperlink r:id="rId31" w:history="1">
        <w:r>
          <w:rPr>
            <w:color w:val="0000FF"/>
          </w:rPr>
          <w:t>статьи 11</w:t>
        </w:r>
      </w:hyperlink>
      <w:r>
        <w:t xml:space="preserve"> Федерального закона N 59-ФЗ.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Содержание обращения, предусмотренного настоящим пунктом, кратко формулируется в письменном виде и рассматривается в соответствии с настоящим Порядком.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11. Все поступившие обращения подлежат первичной обработке в Отделе, который в течение трех календарных дней со дня поступления обращения: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1) устанавливает соответствие поступившего обращения требованиям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59-ФЗ;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2) определяет, относится ли поступившее обращение к категории обращений, которые подлежат рассмотрению в порядке, установленном федеральными конституционными законами и иными федеральными законами, кроме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N 59-ФЗ;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3) осуществляет выделение вопросов, изложенных в обращении, и определяет, относится ли решение каждого из изложенных в обращении вопросов к компетенции того должностного лица или органа, указанных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настоящего Порядка, которому адресовано обращение;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4) осуществляет регистрацию поступившего обращения в системе электронного делопроизводства и документооборота, используемой в системе исполнительных органов государственной власти Иркутской области (далее - СЭДД).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12. В случае если вопросы, изложенные в обращении, относятся к компетенции того должностного лица или органа, указанных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настоящего Порядка, которому адресовано обращение, Отдел в день регистрации обращения передает его на рассмотрение в электронном виде с использованием СЭДД должностному лицу, которому адресовано обращение.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Обращения в адрес Губернатора Иркутской области, Правительства Иркутской области передаются на рассмотрение уполномоченным ими лицам (далее - уполномоченные лица).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13. Обращения, указанные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Порядка, подлежат рассмотрению в порядке и сроки, установленные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59-ФЗ, или в порядке и сроки, установленные федеральными конституционными законами и иными федеральными законами.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Отдел обеспечивает контроль соблюдения порядка и сроков рассмотрения обращений, указанных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14. В случае если вопросы, изложенные в обращении, не относятся к компетенции того должностного лица или органа, указанных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настоящего Порядка, которому адресовано обращение, или относятся к компетенции нескольких органов или должностных лиц, Отдел в течение семи календарных дней со дня регистрации обращения обеспечивает направление </w:t>
      </w:r>
      <w:r>
        <w:lastRenderedPageBreak/>
        <w:t xml:space="preserve">обращения в соответствующие органы и соответствующим должностным лицам, в компетенцию которых входит решение указанных вопросов. Письма в соответствующие органы или соответствующим должностным лицам о направлении обращения для рассмотрения по компетенции подписываются государственным гражданским служащим Отдела на бланке установленного образца в соответствии с </w:t>
      </w:r>
      <w:hyperlink w:anchor="P238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6B58F8" w:rsidRDefault="006B58F8">
      <w:pPr>
        <w:pStyle w:val="ConsPlusNormal"/>
        <w:jc w:val="both"/>
      </w:pPr>
      <w:r>
        <w:t xml:space="preserve">(в ред. Указов Губернатора Иркутской области от 19.02.2019 </w:t>
      </w:r>
      <w:hyperlink r:id="rId35" w:history="1">
        <w:r>
          <w:rPr>
            <w:color w:val="0000FF"/>
          </w:rPr>
          <w:t>N 33-уг</w:t>
        </w:r>
      </w:hyperlink>
      <w:r>
        <w:t xml:space="preserve">, от 13.01.2020 </w:t>
      </w:r>
      <w:hyperlink r:id="rId36" w:history="1">
        <w:r>
          <w:rPr>
            <w:color w:val="0000FF"/>
          </w:rPr>
          <w:t>N 4-уг</w:t>
        </w:r>
      </w:hyperlink>
      <w:r>
        <w:t>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В течение семи календарных дней со дня регистрации обращения Отдел обеспечивает направление гражданину уведомления о направлении обращения по компетенции на бланке установленного образца в соответствии с </w:t>
      </w:r>
      <w:hyperlink w:anchor="P238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6B58F8" w:rsidRDefault="006B58F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13.01.2020 N 4-уг)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Обращения в части вопросов, не входящих в компетенцию должностного лица или органа, указанного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настоящего Порядка, не контролируются в Отделе, за исключением случаев, когда при направлении обращения по компетенции были запрошены документы и материалы о результатах рассмотрения обращения.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15. В целях реализации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59-ФЗ Отдел самостоятельно обеспечивает с использованием бланка установленного образца в соответствии с </w:t>
      </w:r>
      <w:hyperlink w:anchor="P238" w:history="1">
        <w:r>
          <w:rPr>
            <w:color w:val="0000FF"/>
          </w:rPr>
          <w:t>приложением 1</w:t>
        </w:r>
      </w:hyperlink>
      <w:r>
        <w:t xml:space="preserve"> к настоящему Порядку:</w:t>
      </w:r>
    </w:p>
    <w:p w:rsidR="006B58F8" w:rsidRDefault="006B58F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13.01.2020 N 4-уг)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направление обращений, содержащих информацию о фактах возможных нарушений законодательства Российской Федерации в сфере миграции, в территориальный орган федерального органа исполнительной власти в сфере внутренних дел - в течение пяти календарных дней со дня регистрации обращения (если ранее соответствующее обращение не было направлено в указанный орган);</w:t>
      </w:r>
    </w:p>
    <w:p w:rsidR="006B58F8" w:rsidRDefault="006B58F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07.02.2019 N 28-уг)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возвращение гражданину обращения, в котором обжалуется судебное решение, с разъяснением порядка обжалования данного судебного решения - в течение семи календарных дней со дня регистрации обращения;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сообщение гражданину, что текст его письменного обращения не поддается прочтению, - в течение семи календарных дней со дня регистрации обращения, если фамилия и почтовый адрес гражданина поддаются прочтению;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4) сообщение гражданину, что текст письменного обращения не позволяет определить суть предложения, заявления или жалобы, - в течение семи календарных дней со дня регистрации обращения;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5) возвращение гражданину поданной им жалобы, если в соответствии с запретом, предусмотренным </w:t>
      </w:r>
      <w:hyperlink r:id="rId41" w:history="1">
        <w:r>
          <w:rPr>
            <w:color w:val="0000FF"/>
          </w:rPr>
          <w:t>частью 6 статьи 8</w:t>
        </w:r>
      </w:hyperlink>
      <w:r>
        <w:t xml:space="preserve"> Федерального закона N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разъяснением права гражданина обжаловать соответствующие решение или действие (бездействие) в установленном порядке в суд, - в течение семи календарных дней со дня регистрации обращения.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16. Ответ на обращение, указанное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Порядка, подготавливается ответственным исполнителем, определенным должностным лицом, в адрес которого направлено обращение, или уполномоченным лицом, за подписью указанного должностного лица или уполномоченного лица на бланках установленного образца в соответствии с </w:t>
      </w:r>
      <w:hyperlink w:anchor="P276" w:history="1">
        <w:r>
          <w:rPr>
            <w:color w:val="0000FF"/>
          </w:rPr>
          <w:t>приложениями 2</w:t>
        </w:r>
      </w:hyperlink>
      <w:r>
        <w:t xml:space="preserve"> - </w:t>
      </w:r>
      <w:hyperlink w:anchor="P449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6B58F8" w:rsidRDefault="006B58F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13.01.2020 N 4-уг)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Ответственный исполнитель определяется не позднее двух рабочих дней со дня регистрации обращения. Отдел обеспечивает контроль соблюдения срока определения ответственного исполнителя.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17. Ответ на обращение, по которому определены соисполнители, подготавливается соисполнителями совместно. Соисполнители обязаны направлять ответственному исполнителю исчерпывающую информацию по вопросам, изложенным в обращении, в пределах их компетенции, не позднее истечения первой половины срока рассмотрения обращения, установленного законодательством.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18. Проект ответа на обращение подлежит согласованию и передаче на подписание в соответствии с </w:t>
      </w:r>
      <w:hyperlink w:anchor="P488" w:history="1">
        <w:r>
          <w:rPr>
            <w:color w:val="0000FF"/>
          </w:rPr>
          <w:t>Порядком</w:t>
        </w:r>
      </w:hyperlink>
      <w:r>
        <w:t xml:space="preserve"> согласования и передачи на подписание проектов ответов на обращения граждан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а также регистрации ответов на обращения граждан, утвержденным указом Губернатора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19. Подписанный ответ на обращение, переданный на регистрацию в день его подписания до 16-00, подлежит регистрации в день передачи на регистрацию.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Лицо, осуществляющее регистрацию подписанного ответа, а также иные лица не имеют права отказывать в регистрации подписанных ответов, делать на них исправления, возвращать их ответственному исполнителю без регистрации.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20.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3" w:history="1">
        <w:r>
          <w:rPr>
            <w:color w:val="0000FF"/>
          </w:rPr>
          <w:t>части 2 статьи 6</w:t>
        </w:r>
      </w:hyperlink>
      <w:r>
        <w:t xml:space="preserve"> Федерального закона N 59-ФЗ на официальном портале Иркутской области в информационно-телекоммуникационной сети "Интернет" по адресу: http://irkobl.ru.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  <w:outlineLvl w:val="1"/>
      </w:pPr>
      <w:r>
        <w:t>Глава 3. ОБЩИЕ ТРЕБОВАНИЯ К ПОРЯДКУ ОРГАНИЗАЦИИ РАБОТЫ</w:t>
      </w:r>
    </w:p>
    <w:p w:rsidR="006B58F8" w:rsidRDefault="006B58F8">
      <w:pPr>
        <w:pStyle w:val="ConsPlusTitle"/>
        <w:jc w:val="center"/>
      </w:pPr>
      <w:r>
        <w:t>С ОБРАЩЕНИЯМИ, ПОСТУПИВШИМИ В АДРЕС ИСПОЛНИТЕЛЬНЫХ ОРГАНОВ</w:t>
      </w:r>
    </w:p>
    <w:p w:rsidR="006B58F8" w:rsidRDefault="006B58F8">
      <w:pPr>
        <w:pStyle w:val="ConsPlusTitle"/>
        <w:jc w:val="center"/>
      </w:pPr>
      <w:r>
        <w:t>ГОСУДАРСТВЕННОЙ ВЛАСТИ ИРКУТСКОЙ ОБЛАСТИ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21. Исполнительными органами государственной власти Иркутской области должна обеспечиваться возможность подачи обращений с установлением максимально возможного количества способов получения обращений, в частности: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через организации почтовой связи по почтовому адресу, определенному правовым актом исполнительного органа государственной власти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по электронной почте по адресу, определенному правовым актом исполнительного органа государственной власти Иркутской области, либо с использованием официального сайта исполнительного органа государственной власти Иркутской области в информационно-телекоммуникационной сети "Интернет";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путем подачи письменного обращения по месту нахождения исполнительного органа государственной власти Иркутской области через специальные почтовые ящики, оборудованные на входе в здания, занимаемые исполнительными органами государственной власти Иркутской области, или через сотрудников исполнительных органов государственной власти Иркутской области, осуществляющих прием корреспонденции.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22. Правовые акты исполнительных органов государственной власти Иркутской области, определяющие адреса для направления обращений, а также иные способы направления обращений, подлежат официальному опубликованию, а также размещению на официальных сайтах исполнительных органов государственной власти Иркутской области в информационно-телекоммуникационной сети "Интернет".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Информация об адресах и способах направления обращений также отдельно размещается на официальных сайтах исполнительных органов государственной власти Иркутской области в информационно-телекоммуникационной сети "Интернет".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23. Поступившие обращения подлежат регистрации в СЭДД.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Исполнительными органами государственной власти Иркутской области ответы на обращения оформляются на бланках установленного образца в соответствии с </w:t>
      </w:r>
      <w:hyperlink w:anchor="P387" w:history="1">
        <w:r>
          <w:rPr>
            <w:color w:val="0000FF"/>
          </w:rPr>
          <w:t>приложениями 6</w:t>
        </w:r>
      </w:hyperlink>
      <w:r>
        <w:t xml:space="preserve"> - </w:t>
      </w:r>
      <w:hyperlink w:anchor="P449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6B58F8" w:rsidRDefault="006B58F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13.01.2020 N 4-уг)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24. В исполнительных органах государственной власти Иркутской области должен обеспечиваться внутренний контроль соблюдения порядка и сроков рассмотрения обращений, установленных законодательством.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25. Исполнительные органы государственной власти Иркутской области при рассмотрении обращений (в том числе при работе с обращениями граждан, указанными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Порядка, в качестве ответственного исполнителя или соисполнителя) обязаны обеспечивать своевременное, полное, объективное и всестороннее рассмотрение обращений, обеспечивать в пределах компетенции поиск вариантов и механизмов защиты и восстановления прав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Персональная ответственность за соблюдение указанного требования возлагается на руководителей исполнительных органов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26.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5" w:history="1">
        <w:r>
          <w:rPr>
            <w:color w:val="0000FF"/>
          </w:rPr>
          <w:t>части 2 статьи 6</w:t>
        </w:r>
      </w:hyperlink>
      <w:r>
        <w:t xml:space="preserve"> Федерального закона N 59-ФЗ на официальном сайте исполнительного органа государственной власти Иркутской области в информационно-телекоммуникационной сети "Интернет".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  <w:outlineLvl w:val="1"/>
      </w:pPr>
      <w:r>
        <w:t>Глава 4. ПОРЯДОК ОРГАНИЗАЦИИ ЛИЧНОГО ПРИЕМА ГРАЖДАН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27. Личный прием граждан Губернатором Иркутской области осуществляется на основании заявления, содержащего вопросы для обсуждения и просьбу о личном приеме Губернатором Иркутской области, направляемого на имя Губернатора Иркутской области в письменной форме или в форме электронного документа.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Личный прием граждан иными должностными лицами в системе исполнительных органов государственной власти Иркутской области, руководителями исполнительных органов государственной власти Иркутской области и их заместителями осуществляется согласно графикам личного приема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Графики личного приема граждан должностными лицами в системе исполнительных органов государственной власти Иркутской области утверждаются руководителем аппарата Губернатора Иркутской области и Правительства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Графики личного приема граждан руководителями исполнительных органов государственной власти Иркутской области и их заместителями утверждаются руководителем соответствующего исполнительного органа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Обеспечение личного приема граждан Губернатором Иркутской области и иными должностными лицами в системе исполнительных органов государственной власти Иркутской области осуществляется аппаратом Губернатора Иркутской области и Правительства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Обеспечение личного приема граждан руководителями исполнительных органов государственной власти Иркутской области и их заместителями осуществляется уполномоченными должностными лицами исполнительных органов государственной власти Иркутской области в порядке, устанавливаемом правовыми актами соответствующих исполнительных органов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Решение об организации личного приема гражданина Губернатором Иркутской области принимается Губернатором Иркутской области самостоятельно.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Информация о порядке организации личного приема Губернатором Иркутской области и (или) о назначении дня личного приема Губернатором Иркутской области по его поручению доводится до гражданина Отделом посредством письменного уведомления.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28. Графики личного приема граждан должностными лицами в системе исполнительных органов государственной власти Иркутской области подготавливаются аппаратом Губернатора Иркутской области и Правительства Иркутской области в срок до первого рабочего дня каждого месяца, в котором должностными лицами в системе исполнительных органов государственной власти Иркутской области будет проводиться личный прием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Аппарат Губернатора Иркутской области и Правительства Иркутской области обеспечивает публикацию графиков личного приема граждан в общественно-политической газете "Областная", а также размещение на официальном портале Иркутской области в информационно-телекоммуникационной сети "Интернет" и на стендах в фойе здания по адресу: г. Иркутск, ул. Ленина, д. 1 до первого рабочего дня каждого месяца, в котором должностными лицами в системе исполнительных органов государственной власти Иркутской области будет проводиться личный прием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29. Графики личного приема граждан руководителями исполнительных органов государственной власти Иркутской области и их заместителями подготавливаются уполномоченными должностными лицами соответствующих исполнительных органов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Уполномоченными должностными лицами соответствующих органов государственной власти Иркутской области обеспечиваются опубликование указанных графиков личного приема граждан в общественно-политической газете "Областная", их размещение на официальном сайте соответствующих исполнительных органов государственной власти Иркутской области в информационно-телекоммуникационной сети "Интернет", на стендах в фойе здания по фактическому местонахождению соответствующих исполнительных органов государственной власти Иркутской области, а также их направление в аппарат Губернатора Иркутской области и Правительства Иркутской области в срок до первого рабочего дня каждого месяца, в котором указанными должностными лицами будет проводиться личный прием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Аппарат Губернатора Иркутской области и Правительства Иркутской области обеспечивает размещение графиков личного приема руководителями исполнительных органов государственной власти Иркутской области и их заместителями на официальном портале Иркутской области в информационно-телекоммуникационной сети "Интернет" и на стендах в фойе здания по адресу: г. </w:t>
      </w:r>
      <w:r>
        <w:lastRenderedPageBreak/>
        <w:t>Иркутск, ул. Ленина, д. 1 до первого рабочего дня каждого месяца, в котором указанными должностными лицами будет проводиться личный прием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30. Запись граждан на личный прием к должностным лицам в системе исполнительных органов государственной власти Иркутской области осуществляется в соответствии с графиками личного приема граждан в порядке очередности при личном обращении граждан в Отдел по адресу: г. Иркутск, ул. Ленина, д. 1, кабинеты 102, 104, а также при устном обращении граждан по телефону горячей линии Губернатора Иркутской области: 8-800-100-00-38 или 8(3952) 200-750 с 9-00 до 13-00 и с 14-00 до 18-00.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При осуществлении записи гражданина на личный прием к должностным лицам в системе исполнительных органов государственной власти Иркутской области в случае, если вопрос, который гражданин планирует озвучить на личном приеме, свидетельствует о том, что его решение не входит в компетенцию должностных лиц в системе исполнительных органов государственной власти Иркутской области, ведущих личный прием граждан в текущем месяце, либо гражданином ставится вопрос об обжаловании судебного решения, сотрудниками Отдела: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предлагается гражданину направить письменное обращение или обращение в форме электронного документа с разъяснением порядка направления таких обращений;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разъясняются гражданину положения законодательства, регулирующего вопросы рассмотрения обращений, предлагается обратиться на личный прием к должностным лицам, в чью компетенцию входит решение поставленного гражданином вопроса, в пределах полномочий оказывается помощь гражданину в предоставлении контактных данных соответствующих должностных лиц, оказывается содействие в записи на личный прием таких должностных лиц.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Запись граждан на личный прием к руководителям исполнительных органов государственной власти Иркутской области и их заместителям производится уполномоченными должностными лицами соответствующих исполнительных органов государственной власти Иркутской области по адресу их фактического местонахождения в порядке, устанавливаемом нормативными правовыми актами соответствующих исполнительных органов государственной власти Иркутской области.</w:t>
      </w:r>
    </w:p>
    <w:p w:rsidR="006B58F8" w:rsidRDefault="006B58F8">
      <w:pPr>
        <w:pStyle w:val="ConsPlusNormal"/>
        <w:jc w:val="both"/>
      </w:pPr>
      <w:r>
        <w:t xml:space="preserve">(п. 30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15.03.2021 N 70-уг)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31. Для осуществления записи на личный прием гражданином представляется следующая информация: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почтовый адрес, по которому может быть направлен ответ о результатах его личного приема;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контактный телефон (при наличии);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4) суть обращения гражданина;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5) сведения о документе, подтверждающем наличие у гражданина права на личный прием в первоочередном порядке (при наличии).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32. Личный прием граждан иными должностными лицами в системе исполнительных органов государственной власти Иркутской области осуществляется в порядке записи в день, указанный в графиках личного приема граждан, с 15-00 по адресу: г. Иркутск, ул. Ленина, д. 1, кабинеты 102, 105 при предъявлении документа, удостоверяющего их личность.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При реализации права, установленного законодательством, на личный прием в первоочередном порядке гражданином представляется документ, подтверждающий наличие у гражданина такого права.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Личный прием граждан руководителями исполнительных органов государственной власти Иркутской области и их заместителями осуществляется по адресу фактического местонахождения соответствующего должностного лица исполнительного органа государственной власти Иркутской области, осуществляющего личный прием граждан, и в день, указанный в графиках личного приема граждан, при предъявлении документа, удостоверяющего его личность, в порядке, устанавливаемом нормативным правовым актом соответствующего исполнительного органа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Личный прием граждан может осуществляться вне помещений, указанных в настоящем пункте, в случае проведения выездного личного приема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33. В ходе личного приема граждан с письменного согласия гражданина и уведомления должностного лица, осуществляющего личный прием граждан, допускается фиксация личного приема граждан с помощью средств аудио-, видеозаписи.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34. В рамках проведения общероссийского дня приема граждан (далее - ОДПГ) аппаратом Губернатора Иркутской области и Правительства Иркутской области обеспечиваются не менее чем за три месяца до дня его проведения формирование списка должностных лиц в системе исполнительных органов государственной власти Иркутской области и размещение указанного списка за две недели до проведения ОДПГ на информационном стенде в фойе здания по адресу: г. Иркутск, ул. Ленина, д. 1 и на официальном портале Иркутской области в информационно-телекоммуникационной сети "Интернет".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Исполнительными органами государственной власти Иркутской области в рамках проведения ОДПГ обеспечиваются не менее чем за три месяца до дня его проведения формирование списков должностных лиц, которые будут проводить личный прием граждан в соответствующих исполнительных органах государственной власти Иркутской области, и размещение указанного списка за две недели до проведения ОДПГ в информационно-телекоммуникационной сети "Интернет", на стендах в фойе здания соответствующих исполнительных органов государственной власти Иркутской области, а также представление таких списков в аппарат Губернатора Иркутской области и Правительства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35. Общественная приемная Губернатора Иркутской области по работе с обращениями граждан на территории муниципальных образований Иркутской области (далее - Общественная приемная) является коллегиальным координационным органом при Губернаторе Иркутской области по вопросам, связанным с рассмотрением обращений в целях обеспечения реализации права граждан на обращение в адрес Губернатора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Организация работы Общественной приемной и координация личного приема граждан Губернатором Иркутской области и иными должностными лицами в системе исполнительных органов государственной власти Иркутской области в Общественной приемной осуществляются аппаратом Губернатора Иркутской области и Правительства Иркутской области в соответствии с Положением об Общественной приемной, утверждаемым Губернатором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Организация работы Общественной приемной и координация личного приема граждан руководителями исполнительными органов государственной власти Иркутской области и их заместителями осуществляются уполномоченными должностными лицами соответствующих исполнительных органов государственной власти Иркутской области в порядке, устанавливаемом Положением об Общественной приемной, утверждаемым Губернатором Иркутской области.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  <w:outlineLvl w:val="1"/>
      </w:pPr>
      <w:r>
        <w:t>Глава 5. ПОРЯДОК ОСУЩЕСТВЛЕНИЯ КОНТРОЛЯ СОБЛЮДЕНИЯ</w:t>
      </w:r>
    </w:p>
    <w:p w:rsidR="006B58F8" w:rsidRDefault="006B58F8">
      <w:pPr>
        <w:pStyle w:val="ConsPlusTitle"/>
        <w:jc w:val="center"/>
      </w:pPr>
      <w:r>
        <w:t>ТРЕБОВАНИЙ ЗАКОНОДАТЕЛЬСТВА О РАБОТЕ С ОБРАЩЕНИЯМИ В СИСТЕМЕ</w:t>
      </w:r>
    </w:p>
    <w:p w:rsidR="006B58F8" w:rsidRDefault="006B58F8">
      <w:pPr>
        <w:pStyle w:val="ConsPlusTitle"/>
        <w:jc w:val="center"/>
      </w:pPr>
      <w:r>
        <w:t>ИСПОЛНИТЕЛЬНЫХ ОРГАНОВ ГОСУДАРСТВЕННОЙ ВЛАСТИ</w:t>
      </w:r>
    </w:p>
    <w:p w:rsidR="006B58F8" w:rsidRDefault="006B58F8">
      <w:pPr>
        <w:pStyle w:val="ConsPlusTitle"/>
        <w:jc w:val="center"/>
      </w:pPr>
      <w:r>
        <w:t>ИРКУТСКОЙ ОБЛАСТИ</w:t>
      </w:r>
    </w:p>
    <w:p w:rsidR="006B58F8" w:rsidRDefault="006B58F8">
      <w:pPr>
        <w:pStyle w:val="ConsPlusNormal"/>
        <w:jc w:val="center"/>
      </w:pPr>
      <w:r>
        <w:t xml:space="preserve">(введена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Иркутской области</w:t>
      </w:r>
    </w:p>
    <w:p w:rsidR="006B58F8" w:rsidRDefault="006B58F8">
      <w:pPr>
        <w:pStyle w:val="ConsPlusNormal"/>
        <w:jc w:val="center"/>
      </w:pPr>
      <w:r>
        <w:lastRenderedPageBreak/>
        <w:t>от 07.02.2019 N 28-уг)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36. В системе исполнительных органов государственной власти Иркутской области осуществляется контроль соблюдения требований законодательства о работе с обращениями (далее - контроль).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37. Контроль осуществляется посредством: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внутреннего контроля соблюдения порядка и сроков рассмотрения конкретного обращения (далее - внутренний контроль);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проведения плановых и внеплановых проверок соблюдения требований законодательства о работе с обращениями в системе исполнительных органов государственной власти Иркутской области (далее - проверки).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38. Внутренний контроль осуществляется путем постановки на контроль в СЭДД поступившего обращения, а также проверки представленных ответов на обращение с точки зрения их соответствия требованиям законодательства.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39. Внутренний контроль осуществляется: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4" w:name="P198"/>
      <w:bookmarkEnd w:id="4"/>
      <w:r>
        <w:t>1) Отделом в отношении обращений, подлежащих рассмотрению в Правительстве Иркутской области или должностными лицами в системе исполнительных органов государственной власти Иркутской области, а также в отношении обращений, которые были направлены Отделом по компетенции с запросом документов и материалов о результатах их рассмотрения;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исполнительными органами государственной власти Иркутской области в отношении обращений, подлежащих рассмотрению исполнительными органами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40. В целях предупреждения нарушения сроков рассмотрения обращений в рамках внутреннего контроля не позднее чем за три календарных дня до истечения установленного законодательством срока рассмотрения обращения и далее ежедневно ответственному исполнителю направляются напоминания.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41. В случае выявления в рамках внутреннего контроля фактов нарушения требований законодательства о работе с обращениями Отдел (исполнительный орган государственной власти Иркутской области) не позднее чем через пять рабочих дней со дня выявления указанных фактов информирует об этом ответственного исполнителя в целях принятия мер по устранению выявленных нарушений.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Информация о фактах нарушения требований законодательства о работе с обращениями в отношении обращений, указанных в </w:t>
      </w:r>
      <w:hyperlink w:anchor="P198" w:history="1">
        <w:r>
          <w:rPr>
            <w:color w:val="0000FF"/>
          </w:rPr>
          <w:t>подпункте 1 пункта 39</w:t>
        </w:r>
      </w:hyperlink>
      <w:r>
        <w:t xml:space="preserve"> настоящего Порядка, по решению руководителя аппарата Губернатора Иркутской области и Правительства Иркутской области выносится на рассмотрение комиссии по вопросам исполнительской дисциплины при Губернаторе Иркутской области. В целях принятия соответствующего решения руководителем аппарата Губернатора Иркутской области и Правительства Иркутской области информация о фактах нарушения требований законодательства о работе с обращениями в отношении обращений, указанных в </w:t>
      </w:r>
      <w:hyperlink w:anchor="P198" w:history="1">
        <w:r>
          <w:rPr>
            <w:color w:val="0000FF"/>
          </w:rPr>
          <w:t>подпункте 1 пункта 39</w:t>
        </w:r>
      </w:hyperlink>
      <w:r>
        <w:t xml:space="preserve"> настоящего Порядка, обобщается и направляется Отделом в адрес руководителя аппарата Губернатора Иркутской области и Правительства Иркутской области ежеквартально не позднее 20 числа месяца, следующего за отчетным кварталом.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42. Проверки проводятся Отделом в отношении исполнительных органов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43. План проверок на очередной календарный год утверждается не позднее 1 декабря </w:t>
      </w:r>
      <w:r>
        <w:lastRenderedPageBreak/>
        <w:t>текущего года руководителем аппарата Губернатора Иркутской области и Правительства Иркутской области и доводится до сведения руководителей проверяемых исполнительных органов государственной власти Иркутской области до начала очередного календарного года.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План проверок должен включать наименование исполнительного органа государственной власти Иркутской области, в котором планируется осуществить проверку, дату начала и дату окончания проверки, проверяемый период, который не может превышать трех лет, предшествующих дате начала проверки.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Срок проверки не может превышать 30 рабочих дней.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Предметом плановой проверки является соблюдение требований законодательства о работе с обращениями в исполнительном органе государственной власти Иркутской области в течение проверяемого периода.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Плановая проверка одного исполнительного органа государственной власти Иркутской области может осуществляться не чаще чем один раз в три года.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Плановая проверка проводится сотрудникам Отдела в составе не менее двух человек.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44. Внеплановые проверки проводятся по поручению Губернатора Иркутской области, первого заместителя Губернатора Иркутской области - Председателя Правительства Иркутской области, руководителя аппарата Губернатора Иркутской области и Правительства Иркутской области на основании поступивших в адрес Губернатора Иркутской области, Правительства Иркутской области обращений государственных органов, органов местного самоуправления, должностных лиц, организаций и граждан, свидетельствующих о нарушении требований законодательства о работе с обращениями в исполнительном органе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 проведении внеплановой проверки уведомляется руководитель проверяемого исполнительного органа государственной власти Иркутской области не позднее чем за пять календарных дней до дня начала проверки.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Срок внеплановой проверки не может превышать 15 рабочих дней.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Предметом внеплановой проверки является соблюдение требований законодательства о работе с обращениями в исполнительном органе государственной власти Иркутской области при рассмотрении конкретных обращений, по которым имеются сведения о возможных нарушениях требований законодательства.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Внеплановая проверка проводится одним или несколькими сотрудниками Отдела.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45. Проверки могут проводиться посредством документарной проверки, заключающейся в запросе сотрудниками Отдела документов и материалов по предмету проверки, либо посредством выездной проверки, заключающейся в осуществлении контрольных мероприятий по месту нахождения исполнительного органа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Информация о средствах проведения проверки доводится до сведения руководителя проверяемого исполнительного органа государственной власти Иркутской области не позднее 5 календарных дней до дня начала проверки.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46. По результатам проведения проверки составляется акт, в котором отражаются фактические обстоятельства о состоянии работы с обращениями в исполнительном органе государственной власти Иркутской области, а также выявленные нарушения требований законодательства о работе с обращениями.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Акт подписывается сотрудниками Отдела, проводившими проверку, и утверждается руководителем аппарата Губернатора Иркутской области и Правительства Иркутской области или уполномоченным им лицом не позднее чем через 10 рабочих дней после дня окончания проверки.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Утвержденный акт направляется руководителю проверяемого исполнительного органа государственной власти Иркутской области не позднее 3 рабочих дней со дня его утверждения.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47. В случае выявления нарушений требований законодательства о работе с обращениями в исполнительном органе государственной власти Иркутской области руководителю исполнительного органа государственной власти Иркутской области выдается предписание об устранении выявленных нарушений.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Предписание подготавливается сотрудниками Отдела, проводившими проверку, и утверждается руководителем аппарата Губернатора Иркутской области и Правительства Иркутской области или уполномоченным им лицом не позднее 10 рабочих дней со дня выявления нарушений.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Предписание должно включать указание на конкретные нарушения требований законодательства о работе с обращениями с приведением правового обоснования, требование о совершении действий, направленных на устранение выявленных нарушений, срок совершения указанных действий, а также требование о привлечении виновных должностных лиц к ответственности в соответствии с законодательством.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Предписание подлежит обязательному рассмотрению и исполнению в установленный в нем срок, который не может составлять менее чем 10 рабочих дней со дня получения предписания руководителем проверяемого исполнительного органа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 случае несогласия с предписанием руководитель проверяемого исполнительного органа государственной власти Иркутской области имеет право направить свои возражения руководителю аппарата Губернатора Иркутской области и Правительства Иркутской области или уполномоченному им лицу не позднее 5 рабочих дней со дня получения предписания. По результатам рассмотрения возражений руководитель аппарата Губернатора Иркутской области и Правительства Иркутской области или уполномоченное им лицо имеет право принять решение об отмене предписания, о его частичной отмене или оставлении предписания без изменения. До рассмотрения возражений руководителем аппарата Губернатора Иркутской области и Правительства Иркутской области или уполномоченным им лицом и принятия одного из указанных решений срок исполнения предписания прерывается.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 случае неисполнения предписания при наличии правовых оснований материалы проверки подлежат направлению в органы прокуратуры для решения вопроса о привлечении виновных должностных лиц к административной ответственности.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Неисполнение предписания, а также направление возражений на предписание с нарушением установленного срока является основанием для применения мер ответственности к руководителям проверяемых исполнительных органов государственной власти Иркутской области со стороны Губернатора Иркутской области.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</w:pPr>
      <w:r>
        <w:t>Заместитель Губернатора Иркутской</w:t>
      </w:r>
    </w:p>
    <w:p w:rsidR="006B58F8" w:rsidRDefault="006B58F8">
      <w:pPr>
        <w:pStyle w:val="ConsPlusNormal"/>
        <w:jc w:val="right"/>
      </w:pPr>
      <w:r>
        <w:t>области - руководитель аппарата</w:t>
      </w:r>
    </w:p>
    <w:p w:rsidR="006B58F8" w:rsidRDefault="006B58F8">
      <w:pPr>
        <w:pStyle w:val="ConsPlusNormal"/>
        <w:jc w:val="right"/>
      </w:pPr>
      <w:r>
        <w:t>Губернатора Иркутской области и</w:t>
      </w:r>
    </w:p>
    <w:p w:rsidR="006B58F8" w:rsidRDefault="006B58F8">
      <w:pPr>
        <w:pStyle w:val="ConsPlusNormal"/>
        <w:jc w:val="right"/>
      </w:pPr>
      <w:r>
        <w:t>Правительства Иркутской области</w:t>
      </w:r>
    </w:p>
    <w:p w:rsidR="006B58F8" w:rsidRDefault="006B58F8">
      <w:pPr>
        <w:pStyle w:val="ConsPlusNormal"/>
        <w:jc w:val="right"/>
      </w:pPr>
      <w:r>
        <w:t>Д.В.ЧЕРНЫШОВ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bookmarkStart w:id="5" w:name="P238"/>
      <w:bookmarkEnd w:id="5"/>
      <w:r>
        <w:t>Приложение 1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685"/>
      </w:tblGrid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АППАРАТ ГУБЕРНАТОРА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 И ПРАВИТЕЛЬСТВА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Управление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t>и Правительства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t>по региональной политике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отдел по работе с обращениями граждан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both"/>
            </w:pPr>
            <w:r>
              <w:t>Адрес: 664027, г. Иркутск, ул. Ленина, 1</w:t>
            </w:r>
          </w:p>
          <w:p w:rsidR="006B58F8" w:rsidRPr="006B58F8" w:rsidRDefault="006B58F8">
            <w:pPr>
              <w:pStyle w:val="ConsPlusNormal"/>
              <w:jc w:val="both"/>
              <w:rPr>
                <w:lang w:val="en-US"/>
              </w:rPr>
            </w:pPr>
            <w:r>
              <w:t>Сайт</w:t>
            </w:r>
            <w:r w:rsidRPr="006B58F8">
              <w:rPr>
                <w:lang w:val="en-US"/>
              </w:rPr>
              <w:t>: irkobl.ru, irkobl.ru/sites/</w:t>
            </w:r>
            <w:proofErr w:type="spellStart"/>
            <w:r w:rsidRPr="006B58F8">
              <w:rPr>
                <w:lang w:val="en-US"/>
              </w:rPr>
              <w:t>apparat</w:t>
            </w:r>
            <w:proofErr w:type="spellEnd"/>
          </w:p>
          <w:p w:rsidR="006B58F8" w:rsidRDefault="006B58F8">
            <w:pPr>
              <w:pStyle w:val="ConsPlusNormal"/>
              <w:jc w:val="both"/>
            </w:pPr>
            <w:r>
              <w:t>Телефон: 8-800-100-00-38,</w:t>
            </w:r>
          </w:p>
          <w:p w:rsidR="006B58F8" w:rsidRDefault="006B58F8">
            <w:pPr>
              <w:pStyle w:val="ConsPlusNormal"/>
            </w:pPr>
            <w:r>
              <w:t>8(3952) 256-570, 200-750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bookmarkStart w:id="6" w:name="P276"/>
      <w:bookmarkEnd w:id="6"/>
      <w:r>
        <w:t>Приложение 2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288"/>
      </w:tblGrid>
      <w:tr w:rsidR="006B58F8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lastRenderedPageBreak/>
              <w:t>ГУБЕРНАТОР ИРКУТСКОЙ ОБЛАСТИ</w:t>
            </w: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F8" w:rsidRDefault="006B58F8">
            <w:pPr>
              <w:pStyle w:val="ConsPlusNormal"/>
            </w:pPr>
            <w:r>
              <w:lastRenderedPageBreak/>
              <w:t>Адрес: 664027, г. Иркутск, ул. Ленина, 1</w:t>
            </w:r>
          </w:p>
          <w:p w:rsidR="006B58F8" w:rsidRDefault="006B58F8">
            <w:pPr>
              <w:pStyle w:val="ConsPlusNormal"/>
            </w:pPr>
            <w:r>
              <w:t>Телефон: 8-800-100-00-38, 8(3952) 256-570, 200-750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8F8" w:rsidRDefault="006B58F8">
            <w:pPr>
              <w:pStyle w:val="ConsPlusNormal"/>
              <w:jc w:val="right"/>
            </w:pPr>
            <w:r>
              <w:t>Сайт: irkobl.ru</w:t>
            </w:r>
          </w:p>
        </w:tc>
      </w:tr>
      <w:tr w:rsidR="006B58F8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r>
        <w:t>Приложение 3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288"/>
      </w:tblGrid>
      <w:tr w:rsidR="006B58F8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ПРАВИТЕЛЬСТВО ИРКУТСКОЙ ОБЛАСТИ</w:t>
            </w: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F8" w:rsidRDefault="006B58F8">
            <w:pPr>
              <w:pStyle w:val="ConsPlusNormal"/>
            </w:pPr>
            <w:r>
              <w:t>Адрес: 664027, г. Иркутск, ул. Ленина, 1</w:t>
            </w:r>
          </w:p>
          <w:p w:rsidR="006B58F8" w:rsidRDefault="006B58F8">
            <w:pPr>
              <w:pStyle w:val="ConsPlusNormal"/>
            </w:pPr>
            <w:r>
              <w:t>Телефон: 8-800-100-00-38, 8(3952) 256-570, 200-750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8F8" w:rsidRDefault="006B58F8">
            <w:pPr>
              <w:pStyle w:val="ConsPlusNormal"/>
              <w:jc w:val="right"/>
            </w:pPr>
            <w:r>
              <w:t>Сайт: irkobl.ru</w:t>
            </w:r>
          </w:p>
        </w:tc>
      </w:tr>
      <w:tr w:rsidR="006B58F8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r>
        <w:t>Приложение 4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288"/>
      </w:tblGrid>
      <w:tr w:rsidR="006B58F8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ПЕРВЫЙ ЗАМЕСТИТЕЛЬ</w:t>
            </w:r>
          </w:p>
          <w:p w:rsidR="006B58F8" w:rsidRDefault="006B58F8">
            <w:pPr>
              <w:pStyle w:val="ConsPlusNormal"/>
              <w:jc w:val="center"/>
            </w:pPr>
            <w:r>
              <w:t>ГУБЕРНАТОРА ИРКУТСКОЙ ОБЛАСТИ</w:t>
            </w: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F8" w:rsidRDefault="006B58F8">
            <w:pPr>
              <w:pStyle w:val="ConsPlusNormal"/>
            </w:pPr>
            <w:r>
              <w:t>Адрес: 664027, г. Иркутск, ул. Ленина, 1</w:t>
            </w:r>
          </w:p>
          <w:p w:rsidR="006B58F8" w:rsidRDefault="006B58F8">
            <w:pPr>
              <w:pStyle w:val="ConsPlusNormal"/>
            </w:pPr>
            <w:r>
              <w:t>Телефон: 8-800-100-00-38, 8(3952) 256-570, 200-750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8F8" w:rsidRDefault="006B58F8">
            <w:pPr>
              <w:pStyle w:val="ConsPlusNormal"/>
              <w:jc w:val="right"/>
            </w:pPr>
            <w:r>
              <w:t>Сайт: irkobl.ru</w:t>
            </w:r>
          </w:p>
        </w:tc>
      </w:tr>
      <w:tr w:rsidR="006B58F8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r>
        <w:t>Приложение 5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232"/>
      </w:tblGrid>
      <w:tr w:rsidR="006B58F8">
        <w:tc>
          <w:tcPr>
            <w:tcW w:w="8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ПЕРВЫЙ ЗАМЕСТИТЕЛЬ</w:t>
            </w:r>
          </w:p>
          <w:p w:rsidR="006B58F8" w:rsidRDefault="006B58F8">
            <w:pPr>
              <w:pStyle w:val="ConsPlusNormal"/>
              <w:jc w:val="center"/>
            </w:pPr>
            <w:r>
              <w:t>ГУБЕРНАТОРА ИРКУТСКОЙ ОБЛАСТИ -</w:t>
            </w:r>
          </w:p>
          <w:p w:rsidR="006B58F8" w:rsidRDefault="006B58F8">
            <w:pPr>
              <w:pStyle w:val="ConsPlusNormal"/>
              <w:jc w:val="center"/>
            </w:pPr>
            <w:r>
              <w:t>ПРЕДСЕДАТЕЛЬ ПРАВИТЕЛЬСТВА ИРКУТСКОЙ ОБЛАСТИ</w:t>
            </w:r>
          </w:p>
        </w:tc>
      </w:tr>
      <w:tr w:rsidR="006B58F8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8F8" w:rsidRDefault="006B58F8">
            <w:pPr>
              <w:pStyle w:val="ConsPlusNormal"/>
            </w:pPr>
            <w:r>
              <w:t>Адрес: 664027, г. Иркутск, ул. Ленина, 1</w:t>
            </w:r>
          </w:p>
          <w:p w:rsidR="006B58F8" w:rsidRDefault="006B58F8">
            <w:pPr>
              <w:pStyle w:val="ConsPlusNormal"/>
            </w:pPr>
            <w:r>
              <w:t>Телефон: 8-800-100-00-38, 8(3952) 256-570, 200-750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58F8" w:rsidRDefault="006B58F8">
            <w:pPr>
              <w:pStyle w:val="ConsPlusNormal"/>
              <w:jc w:val="right"/>
            </w:pPr>
            <w:r>
              <w:t>Сайт: irkobl.ru</w:t>
            </w:r>
          </w:p>
        </w:tc>
      </w:tr>
      <w:tr w:rsidR="006B58F8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bookmarkStart w:id="7" w:name="P387"/>
      <w:bookmarkEnd w:id="7"/>
      <w:r>
        <w:t>Приложение 6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lastRenderedPageBreak/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232"/>
      </w:tblGrid>
      <w:tr w:rsidR="006B58F8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АППАРАТ ГУБЕРНАТОРА ИРКУТСКОЙ ОБЛАСТИ И</w:t>
            </w:r>
          </w:p>
          <w:p w:rsidR="006B58F8" w:rsidRDefault="006B58F8">
            <w:pPr>
              <w:pStyle w:val="ConsPlusNormal"/>
              <w:jc w:val="center"/>
            </w:pPr>
            <w:r>
              <w:t>ПРАВИТЕЛЬСТВА ИРКУТСКОЙ ОБЛАСТИ</w:t>
            </w:r>
          </w:p>
        </w:tc>
      </w:tr>
      <w:tr w:rsidR="006B58F8" w:rsidRPr="006B58F8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8F8" w:rsidRDefault="006B58F8">
            <w:pPr>
              <w:pStyle w:val="ConsPlusNormal"/>
            </w:pPr>
            <w:r>
              <w:t>Адрес: 664027, г. Иркутск, ул. Ленина, 1</w:t>
            </w:r>
          </w:p>
          <w:p w:rsidR="006B58F8" w:rsidRDefault="006B58F8">
            <w:pPr>
              <w:pStyle w:val="ConsPlusNormal"/>
            </w:pPr>
            <w:r>
              <w:t>Телефон: 8-800-100-00-38, 8(3952) 256-570, 200-750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8F8" w:rsidRPr="006B58F8" w:rsidRDefault="006B58F8">
            <w:pPr>
              <w:pStyle w:val="ConsPlusNormal"/>
              <w:jc w:val="right"/>
              <w:rPr>
                <w:lang w:val="en-US"/>
              </w:rPr>
            </w:pPr>
            <w:r>
              <w:t>Сайт</w:t>
            </w:r>
            <w:r w:rsidRPr="006B58F8">
              <w:rPr>
                <w:lang w:val="en-US"/>
              </w:rPr>
              <w:t>: irkobl.ru</w:t>
            </w:r>
          </w:p>
          <w:p w:rsidR="006B58F8" w:rsidRPr="006B58F8" w:rsidRDefault="006B58F8">
            <w:pPr>
              <w:pStyle w:val="ConsPlusNormal"/>
              <w:jc w:val="right"/>
              <w:rPr>
                <w:lang w:val="en-US"/>
              </w:rPr>
            </w:pPr>
            <w:r w:rsidRPr="006B58F8">
              <w:rPr>
                <w:lang w:val="en-US"/>
              </w:rPr>
              <w:t>irkobl.ru/sites/apparat</w:t>
            </w:r>
          </w:p>
        </w:tc>
      </w:tr>
      <w:tr w:rsidR="006B58F8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r>
        <w:t>Приложение 7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685"/>
      </w:tblGrid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НАИМЕНОВАНИЕ</w:t>
            </w:r>
          </w:p>
          <w:p w:rsidR="006B58F8" w:rsidRDefault="006B58F8">
            <w:pPr>
              <w:pStyle w:val="ConsPlusNormal"/>
              <w:jc w:val="center"/>
            </w:pPr>
            <w:r>
              <w:t>ИСПОЛНИТЕЛЬНОГО ОРГАНА</w:t>
            </w:r>
          </w:p>
          <w:p w:rsidR="006B58F8" w:rsidRDefault="006B58F8">
            <w:pPr>
              <w:pStyle w:val="ConsPlusNormal"/>
              <w:jc w:val="center"/>
            </w:pPr>
            <w:r>
              <w:t>ГОСУДАРСТВЕННОЙ ВЛАСТИ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Справочные данные</w:t>
            </w:r>
          </w:p>
          <w:p w:rsidR="006B58F8" w:rsidRDefault="006B58F8">
            <w:pPr>
              <w:pStyle w:val="ConsPlusNormal"/>
              <w:jc w:val="center"/>
            </w:pPr>
            <w:r>
              <w:t>об исполнительном органе</w:t>
            </w:r>
          </w:p>
          <w:p w:rsidR="006B58F8" w:rsidRDefault="006B58F8">
            <w:pPr>
              <w:pStyle w:val="ConsPlusNormal"/>
              <w:jc w:val="center"/>
            </w:pPr>
            <w:r>
              <w:t>государственной власти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1"/>
      </w:pPr>
      <w:bookmarkStart w:id="8" w:name="P449"/>
      <w:bookmarkEnd w:id="8"/>
      <w:r>
        <w:t>Приложение 8</w:t>
      </w:r>
    </w:p>
    <w:p w:rsidR="006B58F8" w:rsidRDefault="006B58F8">
      <w:pPr>
        <w:pStyle w:val="ConsPlusNormal"/>
        <w:jc w:val="right"/>
      </w:pPr>
      <w:r>
        <w:t>к Порядку организации работы с обращениями граждан в системе</w:t>
      </w:r>
    </w:p>
    <w:p w:rsidR="006B58F8" w:rsidRDefault="006B58F8">
      <w:pPr>
        <w:pStyle w:val="ConsPlusNormal"/>
        <w:jc w:val="right"/>
      </w:pPr>
      <w:r>
        <w:t>исполнительных органов государственной власти</w:t>
      </w:r>
    </w:p>
    <w:p w:rsidR="006B58F8" w:rsidRDefault="006B58F8">
      <w:pPr>
        <w:pStyle w:val="ConsPlusNormal"/>
        <w:jc w:val="right"/>
      </w:pPr>
      <w:r>
        <w:t>Иркутской области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от 13.01.2020 N 4-уг)</w:t>
            </w:r>
          </w:p>
        </w:tc>
      </w:tr>
    </w:tbl>
    <w:p w:rsidR="006B58F8" w:rsidRDefault="006B58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685"/>
      </w:tblGrid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center"/>
            </w:pPr>
            <w:r>
              <w:t>Герб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АППАРАТ ГУБЕРНАТОРА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 И ПРАВИТЕЛЬСТВА</w:t>
            </w:r>
          </w:p>
          <w:p w:rsidR="006B58F8" w:rsidRDefault="006B58F8">
            <w:pPr>
              <w:pStyle w:val="ConsPlusNormal"/>
              <w:jc w:val="center"/>
            </w:pPr>
            <w:r>
              <w:t>ИРКУТСКОЙ ОБЛАСТИ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center"/>
            </w:pPr>
            <w:r>
              <w:t>Наименование самостоятельного</w:t>
            </w:r>
          </w:p>
          <w:p w:rsidR="006B58F8" w:rsidRDefault="006B58F8">
            <w:pPr>
              <w:pStyle w:val="ConsPlusNormal"/>
              <w:jc w:val="center"/>
            </w:pPr>
            <w:r>
              <w:t>структурного подразделения</w:t>
            </w:r>
          </w:p>
          <w:p w:rsidR="006B58F8" w:rsidRDefault="006B58F8">
            <w:pPr>
              <w:pStyle w:val="ConsPlusNormal"/>
            </w:pPr>
          </w:p>
          <w:p w:rsidR="006B58F8" w:rsidRDefault="006B58F8">
            <w:pPr>
              <w:pStyle w:val="ConsPlusNormal"/>
              <w:jc w:val="both"/>
            </w:pPr>
            <w:r>
              <w:t>Адрес: 664027, г. Иркутск, ул. Ленина, 1</w:t>
            </w:r>
          </w:p>
          <w:p w:rsidR="006B58F8" w:rsidRPr="006B58F8" w:rsidRDefault="006B58F8">
            <w:pPr>
              <w:pStyle w:val="ConsPlusNormal"/>
              <w:jc w:val="both"/>
              <w:rPr>
                <w:lang w:val="en-US"/>
              </w:rPr>
            </w:pPr>
            <w:r>
              <w:t>Сайт</w:t>
            </w:r>
            <w:r w:rsidRPr="006B58F8">
              <w:rPr>
                <w:lang w:val="en-US"/>
              </w:rPr>
              <w:t>: irkobl.ru, irkobl.ru/sites/apparat</w:t>
            </w:r>
          </w:p>
          <w:p w:rsidR="006B58F8" w:rsidRDefault="006B58F8">
            <w:pPr>
              <w:pStyle w:val="ConsPlusNormal"/>
              <w:jc w:val="both"/>
            </w:pPr>
            <w:r>
              <w:t>Телефон: 8-800-100-00-38,</w:t>
            </w:r>
          </w:p>
          <w:p w:rsidR="006B58F8" w:rsidRDefault="006B58F8">
            <w:pPr>
              <w:pStyle w:val="ConsPlusNormal"/>
              <w:jc w:val="both"/>
            </w:pPr>
            <w:r>
              <w:t>8(3952) 256-570, 200-750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both"/>
            </w:pPr>
            <w:r>
              <w:t>________________ N __________________</w:t>
            </w:r>
          </w:p>
          <w:p w:rsidR="006B58F8" w:rsidRDefault="006B58F8">
            <w:pPr>
              <w:pStyle w:val="ConsPlusNormal"/>
              <w:jc w:val="both"/>
            </w:pPr>
            <w:r>
              <w:t>на N ____________ от _________________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</w:p>
        </w:tc>
      </w:tr>
      <w:tr w:rsidR="006B58F8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58F8" w:rsidRDefault="006B58F8">
            <w:pPr>
              <w:pStyle w:val="ConsPlusNormal"/>
              <w:jc w:val="right"/>
            </w:pPr>
            <w:r>
              <w:t>Инициалы, фамилия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  <w:outlineLvl w:val="0"/>
      </w:pPr>
      <w:r>
        <w:t>Утвержден</w:t>
      </w:r>
    </w:p>
    <w:p w:rsidR="006B58F8" w:rsidRDefault="006B58F8">
      <w:pPr>
        <w:pStyle w:val="ConsPlusNormal"/>
        <w:jc w:val="right"/>
      </w:pPr>
      <w:r>
        <w:t>указом Губернатора Иркутской области</w:t>
      </w:r>
    </w:p>
    <w:p w:rsidR="006B58F8" w:rsidRDefault="006B58F8">
      <w:pPr>
        <w:pStyle w:val="ConsPlusNormal"/>
        <w:jc w:val="right"/>
      </w:pPr>
      <w:r>
        <w:t>от 14 сентября 2018 г. N 181-уг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Title"/>
        <w:jc w:val="center"/>
      </w:pPr>
      <w:bookmarkStart w:id="9" w:name="P488"/>
      <w:bookmarkEnd w:id="9"/>
      <w:r>
        <w:t>ПОРЯДОК</w:t>
      </w:r>
    </w:p>
    <w:p w:rsidR="006B58F8" w:rsidRDefault="006B58F8">
      <w:pPr>
        <w:pStyle w:val="ConsPlusTitle"/>
        <w:jc w:val="center"/>
      </w:pPr>
      <w:r>
        <w:t>СОГЛАСОВАНИЯ И ПЕРЕДАЧИ НА ПОДПИСАНИЕ ПРОЕКТОВ ОТВЕТОВ</w:t>
      </w:r>
    </w:p>
    <w:p w:rsidR="006B58F8" w:rsidRDefault="006B58F8">
      <w:pPr>
        <w:pStyle w:val="ConsPlusTitle"/>
        <w:jc w:val="center"/>
      </w:pPr>
      <w:r>
        <w:t>НА ОБРАЩЕНИЯ ГРАЖДАН В АДРЕС ГУБЕРНАТОРА ИРКУТСКОЙ ОБЛАСТИ,</w:t>
      </w:r>
    </w:p>
    <w:p w:rsidR="006B58F8" w:rsidRDefault="006B58F8">
      <w:pPr>
        <w:pStyle w:val="ConsPlusTitle"/>
        <w:jc w:val="center"/>
      </w:pPr>
      <w:r>
        <w:t>ПРАВИТЕЛЬСТВА ИРКУТСКОЙ ОБЛАСТИ, ПЕРВОГО ЗАМЕСТИТЕЛЯ</w:t>
      </w:r>
    </w:p>
    <w:p w:rsidR="006B58F8" w:rsidRDefault="006B58F8">
      <w:pPr>
        <w:pStyle w:val="ConsPlusTitle"/>
        <w:jc w:val="center"/>
      </w:pPr>
      <w:r>
        <w:t>ГУБЕРНАТОРА ИРКУТСКОЙ ОБЛАСТИ, ПЕРВОГО ЗАМЕСТИТЕЛЯ</w:t>
      </w:r>
    </w:p>
    <w:p w:rsidR="006B58F8" w:rsidRDefault="006B58F8">
      <w:pPr>
        <w:pStyle w:val="ConsPlusTitle"/>
        <w:jc w:val="center"/>
      </w:pPr>
      <w:r>
        <w:lastRenderedPageBreak/>
        <w:t>ГУБЕРНАТОРА ИРКУТСКОЙ ОБЛАСТИ - ПРЕДСЕДАТЕЛЯ ПРАВИТЕЛЬСТВА</w:t>
      </w:r>
    </w:p>
    <w:p w:rsidR="006B58F8" w:rsidRDefault="006B58F8">
      <w:pPr>
        <w:pStyle w:val="ConsPlusTitle"/>
        <w:jc w:val="center"/>
      </w:pPr>
      <w:r>
        <w:t>ИРКУТСКОЙ ОБЛАСТИ, ПЕРВОГО ЗАМЕСТИТЕЛЯ ПРЕДСЕДАТЕЛЯ</w:t>
      </w:r>
    </w:p>
    <w:p w:rsidR="006B58F8" w:rsidRDefault="006B58F8">
      <w:pPr>
        <w:pStyle w:val="ConsPlusTitle"/>
        <w:jc w:val="center"/>
      </w:pPr>
      <w:r>
        <w:t>ПРАВИТЕЛЬСТВА ИРКУТСКОЙ ОБЛАСТИ, ЗАМЕСТИТЕЛЕЙ ГУБЕРНАТОРА</w:t>
      </w:r>
    </w:p>
    <w:p w:rsidR="006B58F8" w:rsidRDefault="006B58F8">
      <w:pPr>
        <w:pStyle w:val="ConsPlusTitle"/>
        <w:jc w:val="center"/>
      </w:pPr>
      <w:r>
        <w:t>ИРКУТСКОЙ ОБЛАСТИ И ЗАМЕСТИТЕЛЕЙ ПРЕДСЕДАТЕЛЯ ПРАВИТЕЛЬСТВА</w:t>
      </w:r>
    </w:p>
    <w:p w:rsidR="006B58F8" w:rsidRDefault="006B58F8">
      <w:pPr>
        <w:pStyle w:val="ConsPlusTitle"/>
        <w:jc w:val="center"/>
      </w:pPr>
      <w:r>
        <w:t>ИРКУТСКОЙ ОБЛАСТИ, А ТАКЖЕ РЕГИСТРАЦИИ ОТВЕТОВ</w:t>
      </w:r>
    </w:p>
    <w:p w:rsidR="006B58F8" w:rsidRDefault="006B58F8">
      <w:pPr>
        <w:pStyle w:val="ConsPlusTitle"/>
        <w:jc w:val="center"/>
      </w:pPr>
      <w:r>
        <w:t>НА ОБРАЩЕНИЯ ГРАЖДАН</w:t>
      </w:r>
    </w:p>
    <w:p w:rsidR="006B58F8" w:rsidRDefault="006B58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8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6B58F8" w:rsidRDefault="006B5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56" w:history="1">
              <w:r>
                <w:rPr>
                  <w:color w:val="0000FF"/>
                </w:rPr>
                <w:t>N 225-уг</w:t>
              </w:r>
            </w:hyperlink>
            <w:r>
              <w:rPr>
                <w:color w:val="392C69"/>
              </w:rPr>
              <w:t xml:space="preserve">, от 13.01.2020 </w:t>
            </w:r>
            <w:hyperlink r:id="rId57" w:history="1">
              <w:r>
                <w:rPr>
                  <w:color w:val="0000FF"/>
                </w:rPr>
                <w:t>N 4-уг</w:t>
              </w:r>
            </w:hyperlink>
            <w:r>
              <w:rPr>
                <w:color w:val="392C69"/>
              </w:rPr>
              <w:t xml:space="preserve">, от 04.03.2020 </w:t>
            </w:r>
            <w:hyperlink r:id="rId58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ind w:firstLine="540"/>
        <w:jc w:val="both"/>
      </w:pPr>
      <w:r>
        <w:t>1. Настоящий Порядок устанавливает порядок согласования и передачи на подписание проектов ответов на обращения граждан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а также регистрации ответов на обращения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2. Настоящий Порядок применяется при работе с проектами ответов на обращения граждан, рассмотренных в соответствии с </w:t>
      </w:r>
      <w:hyperlink w:anchor="P44" w:history="1">
        <w:r>
          <w:rPr>
            <w:color w:val="0000FF"/>
          </w:rPr>
          <w:t>Порядком</w:t>
        </w:r>
      </w:hyperlink>
      <w:r>
        <w:t xml:space="preserve"> организации работы с обращениями граждан в системе исполнительных органов государственной власти Иркутской области, утвержденным указом Губернатора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3. Проект ответа на обращение гражданина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 (далее соответственно - проект ответа, обращение) подлежит согласованию, которое оформляется визами на листе согласования на обратной стороне последнего листа проекта ответа.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4. Лист согласования должен содержать визы руководителя исполнительного органа государственной власти Иркутской области или самостоятельного структурного подразделения аппарата Губернатора Иркутской области и Правительства Иркутской области (его заместителя), подготовившего проект ответа (далее - ответственный исполнитель), а также визы руководителей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лиц, замещающих государственные должности в системе исполнительных органов государственной власти Иркутской области, в соответствии с настоящим Порядком.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0" w:name="P507"/>
      <w:bookmarkEnd w:id="10"/>
      <w:r>
        <w:t>5. Проект ответа за подписью Губернатора Иркутской области согласовывается в следующей последовательности: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руководители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рассмотрении обращения. Получение виз указанных должностных лиц не требуется, если от них получена информация по результатам рассмотрения обращения в качестве соисполнителя. В этом случае в листе согласования указываются реквизиты служебных записок (писем), полученных ответственным исполнителем от указанных должностных лиц. В случае если служебные записки (письма) отсутствуют в системе электронного делопроизводства и документооборота, используемой в системе исполнительных органов государственной власти Иркутской области (далее - СЭДД), указанные служебные записки (письма) прилагаются к проекту ответа;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1" w:name="P509"/>
      <w:bookmarkEnd w:id="11"/>
      <w:r>
        <w:lastRenderedPageBreak/>
        <w:t>2)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 в части вопросов, изложенных в обращении;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начальник главного правового управления Губернатора Иркутской области и Правительства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4) начальник управления Губернатора Иркутской области и Правительства Иркутской области по региональной политике;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2" w:name="P512"/>
      <w:bookmarkEnd w:id="12"/>
      <w:r>
        <w:t>5) руководитель аппарата Губернатора Иркутской области и Правительства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3" w:name="P513"/>
      <w:bookmarkEnd w:id="13"/>
      <w:r>
        <w:t>6. Проект ответа за подписью первого заместителя Губернатора Иркутской области - Председателя Правительства Иркутской области согласовывается в следующей последовательности: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руководители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рассмотрении обращения. Получение виз указанных должностных лиц не требуется, если от них получена информация по результатам рассмотрения обращения в качестве соисполнителя. В этом случае в листе согласования указываются реквизиты служебных записок (писем), полученных ответственным исполнителем от указанных должностных лиц. В случае если служебные записки (письма) отсутствуют в СЭДД, указанные служебные записки (письма) прилагаются к проекту ответа;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4" w:name="P515"/>
      <w:bookmarkEnd w:id="14"/>
      <w:r>
        <w:t>2)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 в части вопросов, изложенных в обращении;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начальник главного правового управления Губернатора Иркутской области и Правительства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4) начальник управления Губернатора Иркутской области и Правительства Иркутской области по региональной политике;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5" w:name="P518"/>
      <w:bookmarkEnd w:id="15"/>
      <w:r>
        <w:t>5) первый заместитель руководителя аппарата Губернатора Иркутской области и Правительства Иркутской области или заместитель руководителя аппарата Губернатора Иркутской области, контролирующий и координирующий в аппарате Губернатора Иркутской области и Правительства Иркутской области вопросы организации работы с обращениями граждан.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6" w:name="P519"/>
      <w:bookmarkEnd w:id="16"/>
      <w:r>
        <w:t>7. Проект ответа за подписью первого заместителя Губернатора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согласовывается с руководителями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рассмотрении обращения. Получение виз указанных должностных лиц не требуется, если от них получена информация по результатам рассмотрения обращения в качестве соисполнителя. В этом случае в листе согласования указываются реквизиты служебных записок (писем), полученных ответственным исполнителем от указанных должностных лиц. В случае если служебные записки (письма) отсутствуют в СЭДД, указанные служебные записки (письма) прилагаются к проекту ответа.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8.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исполнителя, согласовывает проект ответа с точки зрения соответствия изложенной в проекте ответа информации фактическим обстоятельствам, требованиям законодательства и ее соответствия принципам реализации государственной политики в соответствующей сфере общественных отношений в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9. Начальник главного правового управления Губернатора Иркутской области и Правительства Иркутской области согласовывает проект ответа с точки зрения соответствия содержания проекта ответа законодательству.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10. Начальник управления Губернатора Иркутской области и Правительства Иркутской области по региональной политике согласовывает проект ответа с точки зрения его соответствия требованиям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Федерации", других федеральных законов, регулирующих порядок рассмотрения обращений граждан, соблюдения порядка рассмотрения обращения в системе исполнительных органов государственной власти Иркутской области, соблюдения требований к оформлению проектов ответов, а также с точки зрения допустимости отсутствия в проекте ответа информации от соисполнителей.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11. Руководитель аппарата Губернатора Иркутской области и Правительства Иркутской области, первый заместитель руководителя аппарата Губернатора Иркутской области и Правительства Иркутской области или заместитель руководителя аппарата Губернатора Иркутской области и Правительства Иркутской области согласовывает проект ответа в целом с точки зрения его соответствия принципам реализации государственной политики в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7" w:name="P524"/>
      <w:bookmarkEnd w:id="17"/>
      <w:r>
        <w:t xml:space="preserve">12. Каждое должностное лицо, указанное в </w:t>
      </w:r>
      <w:hyperlink w:anchor="P50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12" w:history="1">
        <w:r>
          <w:rPr>
            <w:color w:val="0000FF"/>
          </w:rPr>
          <w:t>5 пункта 5</w:t>
        </w:r>
      </w:hyperlink>
      <w:r>
        <w:t xml:space="preserve">, </w:t>
      </w:r>
      <w:hyperlink w:anchor="P51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18" w:history="1">
        <w:r>
          <w:rPr>
            <w:color w:val="0000FF"/>
          </w:rPr>
          <w:t>5 пункта 6</w:t>
        </w:r>
      </w:hyperlink>
      <w:r>
        <w:t xml:space="preserve"> настоящего Порядка, имеет право предлагать ответственному исполнителю вносить изменения в текст ответа, в том числе путем его доработки по согласованию с ответственным исполнителем.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 случае внесения в ходе доработки проекта ответа концептуальных изменений проект ответа подлежит повторному согласованию.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К концептуальным изменениям относятся: изменение содержания проекта ответа на противоположное, включение в проект ответа положений об обязанностях исполнительных органов государственной власти Иркутской области, самостоятельных структурных подразделений аппарата Губернатора Иркутской области и Правительства Иркутской области, должностных лиц в системе исполнительных органов государственной власти Иркутской области, а также государственных организаций Иркутской области осуществить определенные действия по восстановлению и защите прав граждан, а также иные изменения, требующие принятия управленческих решений.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Должностные лица, указанные в </w:t>
      </w:r>
      <w:hyperlink w:anchor="P50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12" w:history="1">
        <w:r>
          <w:rPr>
            <w:color w:val="0000FF"/>
          </w:rPr>
          <w:t>5 пункта 5</w:t>
        </w:r>
      </w:hyperlink>
      <w:r>
        <w:t xml:space="preserve">, </w:t>
      </w:r>
      <w:hyperlink w:anchor="P51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18" w:history="1">
        <w:r>
          <w:rPr>
            <w:color w:val="0000FF"/>
          </w:rPr>
          <w:t>5 пункта 6</w:t>
        </w:r>
      </w:hyperlink>
      <w:r>
        <w:t xml:space="preserve"> настоящего Порядка, вправе принимать решение о повторном и (или) дополнительном согласовании проекта ответа.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13. Срок согласования проекта ответа каждым должностным лицом, указанным в </w:t>
      </w:r>
      <w:hyperlink w:anchor="P507" w:history="1">
        <w:r>
          <w:rPr>
            <w:color w:val="0000FF"/>
          </w:rPr>
          <w:t>пунктах 5</w:t>
        </w:r>
      </w:hyperlink>
      <w:r>
        <w:t xml:space="preserve">, </w:t>
      </w:r>
      <w:hyperlink w:anchor="P513" w:history="1">
        <w:r>
          <w:rPr>
            <w:color w:val="0000FF"/>
          </w:rPr>
          <w:t>6</w:t>
        </w:r>
      </w:hyperlink>
      <w:r>
        <w:t xml:space="preserve"> настоящего Порядка, не может превышать двух рабочих дней после дня поступления проекта ответа на согласование.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14. В целях соблюдения сроков направления ответа на обращение ответственный исполнитель обязан начать согласование проекта ответа не позднее двух рабочих дней после дня истечения первой половины срока рассмотрения обращения, установленного законодательством.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lastRenderedPageBreak/>
        <w:t>Проект ответа должен быть передан на подписание не позднее 3 рабочих дней до дня истечения срока рассмотрения обращения, установленного законодательством.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8" w:name="P531"/>
      <w:bookmarkEnd w:id="18"/>
      <w:r>
        <w:t xml:space="preserve">15. Проект ответа на обращение за подписью Губернатора Иркутской области передается на подписание через канцелярию Губернатора Иркутской области и Правительства Иркутской области и подлежит архивированию в соответствии с </w:t>
      </w:r>
      <w:hyperlink r:id="rId60" w:history="1">
        <w:r>
          <w:rPr>
            <w:color w:val="0000FF"/>
          </w:rPr>
          <w:t>Инструкцией</w:t>
        </w:r>
      </w:hyperlink>
      <w:r>
        <w:t xml:space="preserve"> по делопроизводству в системе исполнительных органов государственной власти Иркутской области, утвержденной указом Губернатора Иркутской области от 10 августа 2016 года N 179-уг.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16. Проект ответа на обращение за подписью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передается на подписание через секретариат руководителя аппарата Губернатора Иркутской области и Правительства Иркутской области в двух экземплярах. Лист согласования оформляется на одном экземпляре проекта ответа.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17. Внесение изменений в текст проекта ответа не допускается, кроме случаев, указанных в </w:t>
      </w:r>
      <w:hyperlink w:anchor="P524" w:history="1">
        <w:r>
          <w:rPr>
            <w:color w:val="0000FF"/>
          </w:rPr>
          <w:t>пункте 12</w:t>
        </w:r>
      </w:hyperlink>
      <w:r>
        <w:t xml:space="preserve"> настоящего Порядка, а также кроме случаев внесения изменений в текст проекта ответа по поручению лица, подписывающего ответ на обращение.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В случае выявления в тексте подписанных ответов орфографических и пунктуационных ошибок, положений, не соответствующих законодательству или свидетельствующих о несоблюдении требования о своевременном, полном, всестороннем и объективном рассмотрении обращения, Отдел в день представления ответа на регистрацию предлагает ответственному исполнителю внести изменения в текст ответа. В случае отказа ответственного исполнителя на внесение изменений в текст ответа Отдел на листе согласования делает отметку о наличии в тексте ответа ошибок и (или) нарушений с указанием названных ошибок и (или) положений законодательства, которые нарушены в тексте ответа.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18. Подписанный ответ за подписью Губернатора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регистрируется в Отделе.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Отправка ответа по электронной почте обеспечивается Отделом.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Отправка ответа через организации почтовой связи обеспечивается канцелярией Губернатора Иркутской области и Правительства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Передача ответов лично гражданам обеспечивается Отделом.</w:t>
      </w:r>
    </w:p>
    <w:p w:rsidR="006B58F8" w:rsidRDefault="006B58F8">
      <w:pPr>
        <w:pStyle w:val="ConsPlusNormal"/>
        <w:spacing w:before="220"/>
        <w:ind w:firstLine="540"/>
        <w:jc w:val="both"/>
      </w:pPr>
      <w:bookmarkStart w:id="19" w:name="P539"/>
      <w:bookmarkEnd w:id="19"/>
      <w:r>
        <w:t>19. В случае если лицом, уполномоченным Губернатором Иркутской области или Правительством Иркутской области на рассмотрение обращений, поступивших в их адрес (далее - уполномоченное лицо), является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согласование, подписание ответов за подписью уполномоченного лица осуществляется в порядке, установленном настоящим Порядком.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20. В случае если уполномоченным лицом является лицо, замещающее государственную должность Иркутской области, кроме указанных в </w:t>
      </w:r>
      <w:hyperlink w:anchor="P539" w:history="1">
        <w:r>
          <w:rPr>
            <w:color w:val="0000FF"/>
          </w:rPr>
          <w:t>пункте 19</w:t>
        </w:r>
      </w:hyperlink>
      <w:r>
        <w:t xml:space="preserve"> настоящего Порядка, или государственный гражданский служащий Иркутской области, согласование, подписание и регистрация ответов на обращения осуществляется в соответствующем исполнительном органе </w:t>
      </w:r>
      <w:r>
        <w:lastRenderedPageBreak/>
        <w:t>государственной власти Иркутской области, в штатную численность которого входит уполномоченное лицо, в порядке, определенном исполнительным органом государственной власти Иркутской области.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21. Формирование архивных дел по обращениям осуществляется Отделом после направления уведомлений и ответов на обращения с присоединением к ним оригиналов обращений.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С момента заведения и до передачи в ведомственный архив дела хранятся в Отделе.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Сотрудники Отдела несут персональную ответственность за сохранность документов и дел.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22. Отдел осуществляет анализ содержания поступающих обращений, периодический сбор информационно-статистических данных об обращениях.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23. Сопроводительные документы, которыми обращения направлены по компетенции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в которых содержится просьба о предоставлении результатов рассмотрения обращения (далее соответственно - сопроводительные документы, перенаправленное обращение), подлежат рассмотрению в соответствии с </w:t>
      </w:r>
      <w:hyperlink r:id="rId61" w:history="1">
        <w:r>
          <w:rPr>
            <w:color w:val="0000FF"/>
          </w:rPr>
          <w:t>Инструкцией</w:t>
        </w:r>
      </w:hyperlink>
      <w:r>
        <w:t xml:space="preserve"> по делопроизводству в системе исполнительных органов государственной власти Иркутской области, утвержденной указом Губернатора Иркутской области от 10 августа 2016 года N 179-уг (далее - Инструкция по делопроизводству), с учетом особенностей, установленных настоящим пунктом.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Регистрация сопроводительных документов осуществляется Отделом тем же регистрационным номером, каким зарегистрировано обращение.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Иркутской области, в компетенцию которого входит решение вопросов, поставленных в перенаправленном обращении, либо ответственный исполнитель (если решение вопросов, поставленных в перенаправленном обращении, входит в компетенцию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 или заместителя Председателя Правительства Иркутской области) обеспечивает подготовку и направление в соответствующий орган или соответствующему должностному лицу, которыми направлен сопроводительный документ, письма о результатах рассмотрения обращения в соответствии с правилами и на бланках, установленными Инструкцией по делопроизводству.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Проект письма о результатах рассмотрения обращения в соответствующий орган или соответствующему должностному лицу, которыми направлен сопроводительный документ (далее - проект письма), за подписью Губернатора Иркутской области подлежит согласованию, которое оформляется визами на листе согласования на обратной стороне последнего листа проекта письма.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Лист согласования должен содержать визу ответственного исполнителя, а также визы руководителей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лиц, замещающих государственные должности в системе исполнительных органов государственной власти Иркутской области, в соответствии с настоящим Порядком.</w:t>
      </w:r>
    </w:p>
    <w:p w:rsidR="006B58F8" w:rsidRDefault="006B58F8">
      <w:pPr>
        <w:pStyle w:val="ConsPlusNormal"/>
        <w:jc w:val="both"/>
      </w:pPr>
      <w:r>
        <w:t xml:space="preserve">(п. 23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04.03.2020 N 46-уг)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24. Проект письма за подписью Губернатора Иркутской области согласовывается в следующей </w:t>
      </w:r>
      <w:r>
        <w:lastRenderedPageBreak/>
        <w:t>последовательности: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1) руководители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подготовке проекта письма;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2) первый заместитель Губернатора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исполнителя, подготовившего проект письма;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3) начальник главного правового управления Губернатора Иркутской области и Правительства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4) начальник управления Губернатора Иркутской области и Правительства Иркутской области по региональной политике;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5) первый заместитель руководителя аппарата Губернатора Иркутской области и Правительства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6) первый заместитель Губернатора Иркутской области - Председатель Правительства Иркутской области;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7) руководитель аппарата Губернатора Иркутской области и Правительства Иркутской области.</w:t>
      </w:r>
    </w:p>
    <w:p w:rsidR="006B58F8" w:rsidRDefault="006B58F8">
      <w:pPr>
        <w:pStyle w:val="ConsPlusNormal"/>
        <w:jc w:val="both"/>
      </w:pPr>
      <w:r>
        <w:t xml:space="preserve">(п. 24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04.03.2020 N 46-уг)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 xml:space="preserve">25. Согласование проекта письма за подписью Губернатора Иркутской области, его доработка ответственным исполнителем, а также сроки его направления ответственным исполнителем на согласование и передачу на подписание осуществляются в порядке, установленном </w:t>
      </w:r>
      <w:hyperlink w:anchor="P519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53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6B58F8" w:rsidRDefault="006B58F8">
      <w:pPr>
        <w:pStyle w:val="ConsPlusNormal"/>
        <w:jc w:val="both"/>
      </w:pPr>
      <w:r>
        <w:t xml:space="preserve">(п. 25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04.03.2020 N 46-уг)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26. При подготовке проекта письма за подписью Губернатора Иркутской области в адрес Президента Российской Федерации ответственным исполнителем к проекту письма прилагаются документы, подтверждающие информацию, содержащуюся в проекте письма (фотографии, схемы, протоколы, заключения, отчеты, иные документы и материалы).</w:t>
      </w:r>
    </w:p>
    <w:p w:rsidR="006B58F8" w:rsidRDefault="006B58F8">
      <w:pPr>
        <w:pStyle w:val="ConsPlusNormal"/>
        <w:jc w:val="both"/>
      </w:pPr>
      <w:r>
        <w:t xml:space="preserve">(п. 26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04.03.2020 N 46-уг)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27. Отдел осуществляет контроль своевременного направления письма о результатах рассмотрения обращения в соответствующий орган или соответствующему должностному лицу, которыми направлен сопроводительный документ.</w:t>
      </w:r>
    </w:p>
    <w:p w:rsidR="006B58F8" w:rsidRDefault="006B58F8">
      <w:pPr>
        <w:pStyle w:val="ConsPlusNormal"/>
        <w:spacing w:before="220"/>
        <w:ind w:firstLine="540"/>
        <w:jc w:val="both"/>
      </w:pPr>
      <w:r>
        <w:t>Регистрация писем за подписью Губернатора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о результатах рассмотрения обращения осуществляется Отделом.</w:t>
      </w:r>
    </w:p>
    <w:p w:rsidR="006B58F8" w:rsidRDefault="006B58F8">
      <w:pPr>
        <w:pStyle w:val="ConsPlusNormal"/>
        <w:jc w:val="both"/>
      </w:pPr>
      <w:r>
        <w:t xml:space="preserve">(п. 27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04.03.2020 N 46-уг)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right"/>
      </w:pPr>
      <w:r>
        <w:t>Заместитель Губернатора Иркутской</w:t>
      </w:r>
    </w:p>
    <w:p w:rsidR="006B58F8" w:rsidRDefault="006B58F8">
      <w:pPr>
        <w:pStyle w:val="ConsPlusNormal"/>
        <w:jc w:val="right"/>
      </w:pPr>
      <w:r>
        <w:t>области - руководитель аппарата</w:t>
      </w:r>
    </w:p>
    <w:p w:rsidR="006B58F8" w:rsidRDefault="006B58F8">
      <w:pPr>
        <w:pStyle w:val="ConsPlusNormal"/>
        <w:jc w:val="right"/>
      </w:pPr>
      <w:r>
        <w:t>Губернатора Иркутской области и</w:t>
      </w:r>
    </w:p>
    <w:p w:rsidR="006B58F8" w:rsidRDefault="006B58F8">
      <w:pPr>
        <w:pStyle w:val="ConsPlusNormal"/>
        <w:jc w:val="right"/>
      </w:pPr>
      <w:r>
        <w:t>Правительства Иркутской области</w:t>
      </w:r>
    </w:p>
    <w:p w:rsidR="006B58F8" w:rsidRDefault="006B58F8">
      <w:pPr>
        <w:pStyle w:val="ConsPlusNormal"/>
        <w:jc w:val="right"/>
      </w:pPr>
      <w:r>
        <w:t>Д.В.ЧЕРНЫШОВ</w:t>
      </w: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jc w:val="both"/>
      </w:pPr>
    </w:p>
    <w:p w:rsidR="006B58F8" w:rsidRDefault="006B58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163" w:rsidRDefault="00521163"/>
    <w:sectPr w:rsidR="00521163" w:rsidSect="00C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F8"/>
    <w:rsid w:val="004E75B6"/>
    <w:rsid w:val="00521163"/>
    <w:rsid w:val="006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B5B1-13FD-4459-9794-13D11D0C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58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5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8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758147DC12424C385A25E6B909C626D3CEE775EBBD3B07CAF5F7C5E2EC5C71F9B23F994285C465C1DD5546744938F7FCD203C17F9F0C5FCC931985j5e2B" TargetMode="External"/><Relationship Id="rId18" Type="http://schemas.openxmlformats.org/officeDocument/2006/relationships/hyperlink" Target="consultantplus://offline/ref=16758147DC12424C385A25E6B909C626D3CEE775EBBE3707CAF7F7C5E2EC5C71F9B23F9950859C69C0D44F44775C6EA6BAj8e6B" TargetMode="External"/><Relationship Id="rId26" Type="http://schemas.openxmlformats.org/officeDocument/2006/relationships/hyperlink" Target="consultantplus://offline/ref=16758147DC12424C385A3BEBAF659C2AD1C4BD70E8BA385691A7F192BDBC5A24ABF261C000C8D764C5C3534471j4e3B" TargetMode="External"/><Relationship Id="rId39" Type="http://schemas.openxmlformats.org/officeDocument/2006/relationships/hyperlink" Target="consultantplus://offline/ref=16758147DC12424C385A25E6B909C626D3CEE775EBBC3B01C5FBF7C5E2EC5C71F9B23F994285C465C1DD5145714938F7FCD203C17F9F0C5FCC931985j5e2B" TargetMode="External"/><Relationship Id="rId21" Type="http://schemas.openxmlformats.org/officeDocument/2006/relationships/hyperlink" Target="consultantplus://offline/ref=16758147DC12424C385A25E6B909C626D3CEE775EBBF3402CEF0F7C5E2EC5C71F9B23F994285C465C1DD5144744938F7FCD203C17F9F0C5FCC931985j5e2B" TargetMode="External"/><Relationship Id="rId34" Type="http://schemas.openxmlformats.org/officeDocument/2006/relationships/hyperlink" Target="consultantplus://offline/ref=16758147DC12424C385A3BEBAF659C2AD1C4BD70E8BA385691A7F192BDBC5A24ABF261C000C8D764C5C3534471j4e3B" TargetMode="External"/><Relationship Id="rId42" Type="http://schemas.openxmlformats.org/officeDocument/2006/relationships/hyperlink" Target="consultantplus://offline/ref=16758147DC12424C385A25E6B909C626D3CEE775EBBC3B01C5FBF7C5E2EC5C71F9B23F994285C465C1DD5145704938F7FCD203C17F9F0C5FCC931985j5e2B" TargetMode="External"/><Relationship Id="rId47" Type="http://schemas.openxmlformats.org/officeDocument/2006/relationships/hyperlink" Target="consultantplus://offline/ref=16758147DC12424C385A25E6B909C626D3CEE775EBBF3508C5F4F7C5E2EC5C71F9B23F994285C465C1DD5145724938F7FCD203C17F9F0C5FCC931985j5e2B" TargetMode="External"/><Relationship Id="rId50" Type="http://schemas.openxmlformats.org/officeDocument/2006/relationships/hyperlink" Target="consultantplus://offline/ref=16758147DC12424C385A25E6B909C626D3CEE775EBBC3B01C5FBF7C5E2EC5C71F9B23F994285C465C1DD5147704938F7FCD203C17F9F0C5FCC931985j5e2B" TargetMode="External"/><Relationship Id="rId55" Type="http://schemas.openxmlformats.org/officeDocument/2006/relationships/hyperlink" Target="consultantplus://offline/ref=16758147DC12424C385A25E6B909C626D3CEE775EBBC3B01C5FBF7C5E2EC5C71F9B23F994285C465C1DD5142774938F7FCD203C17F9F0C5FCC931985j5e2B" TargetMode="External"/><Relationship Id="rId63" Type="http://schemas.openxmlformats.org/officeDocument/2006/relationships/hyperlink" Target="consultantplus://offline/ref=16758147DC12424C385A25E6B909C626D3CEE775EBBC3A08C4F2F7C5E2EC5C71F9B23F994285C465C1DD5145774938F7FCD203C17F9F0C5FCC931985j5e2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6758147DC12424C385A25E6B909C626D3CEE775EBBF3402CEF0F7C5E2EC5C71F9B23F994285C465C1DD5144744938F7FCD203C17F9F0C5FCC931985j5e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758147DC12424C385A25E6B909C626D3CEE775EBBF3302CDF4F7C5E2EC5C71F9B23F9950859C69C0D44F44775C6EA6BAj8e6B" TargetMode="External"/><Relationship Id="rId29" Type="http://schemas.openxmlformats.org/officeDocument/2006/relationships/hyperlink" Target="consultantplus://offline/ref=16758147DC12424C385A3BEBAF659C2AD1C0BC70E2BA385691A7F192BDBC5A24ABF261C000C8D764C5C3534471j4e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58147DC12424C385A25E6B909C626D3CEE775EBBF3508C5F4F7C5E2EC5C71F9B23F994285C465C1DD5144744938F7FCD203C17F9F0C5FCC931985j5e2B" TargetMode="External"/><Relationship Id="rId11" Type="http://schemas.openxmlformats.org/officeDocument/2006/relationships/hyperlink" Target="consultantplus://offline/ref=16758147DC12424C385A25E6B909C626D3CEE775EBBD3A08CBF4F7C5E2EC5C71F9B23F994285C465C1DD5144744938F7FCD203C17F9F0C5FCC931985j5e2B" TargetMode="External"/><Relationship Id="rId24" Type="http://schemas.openxmlformats.org/officeDocument/2006/relationships/hyperlink" Target="consultantplus://offline/ref=16758147DC12424C385A25E6B909C626D3CEE775EBBD3A08CBF4F7C5E2EC5C71F9B23F994285C465C1DD5144744938F7FCD203C17F9F0C5FCC931985j5e2B" TargetMode="External"/><Relationship Id="rId32" Type="http://schemas.openxmlformats.org/officeDocument/2006/relationships/hyperlink" Target="consultantplus://offline/ref=16758147DC12424C385A3BEBAF659C2AD1C4BD70E8BA385691A7F192BDBC5A24ABF261C000C8D764C5C3534471j4e3B" TargetMode="External"/><Relationship Id="rId37" Type="http://schemas.openxmlformats.org/officeDocument/2006/relationships/hyperlink" Target="consultantplus://offline/ref=16758147DC12424C385A25E6B909C626D3CEE775EBBC3B01C5FBF7C5E2EC5C71F9B23F994285C465C1DD5145724938F7FCD203C17F9F0C5FCC931985j5e2B" TargetMode="External"/><Relationship Id="rId40" Type="http://schemas.openxmlformats.org/officeDocument/2006/relationships/hyperlink" Target="consultantplus://offline/ref=16758147DC12424C385A25E6B909C626D3CEE775EBBF3508C5F4F7C5E2EC5C71F9B23F994285C465C1DD5145734938F7FCD203C17F9F0C5FCC931985j5e2B" TargetMode="External"/><Relationship Id="rId45" Type="http://schemas.openxmlformats.org/officeDocument/2006/relationships/hyperlink" Target="consultantplus://offline/ref=16758147DC12424C385A3BEBAF659C2AD1C4BD70E8BA385691A7F192BDBC5A24B9F239CC01C1C967C4D60515371761A7B1990EC468830C59jDe3B" TargetMode="External"/><Relationship Id="rId53" Type="http://schemas.openxmlformats.org/officeDocument/2006/relationships/hyperlink" Target="consultantplus://offline/ref=16758147DC12424C385A25E6B909C626D3CEE775EBBC3B01C5FBF7C5E2EC5C71F9B23F994285C465C1DD5141714938F7FCD203C17F9F0C5FCC931985j5e2B" TargetMode="External"/><Relationship Id="rId58" Type="http://schemas.openxmlformats.org/officeDocument/2006/relationships/hyperlink" Target="consultantplus://offline/ref=16758147DC12424C385A25E6B909C626D3CEE775EBBC3A08C4F2F7C5E2EC5C71F9B23F994285C465C1DD5144744938F7FCD203C17F9F0C5FCC931985j5e2B" TargetMode="External"/><Relationship Id="rId66" Type="http://schemas.openxmlformats.org/officeDocument/2006/relationships/hyperlink" Target="consultantplus://offline/ref=16758147DC12424C385A25E6B909C626D3CEE775EBBC3A08C4F2F7C5E2EC5C71F9B23F994285C465C1DD5146764938F7FCD203C17F9F0C5FCC931985j5e2B" TargetMode="External"/><Relationship Id="rId5" Type="http://schemas.openxmlformats.org/officeDocument/2006/relationships/hyperlink" Target="consultantplus://offline/ref=16758147DC12424C385A25E6B909C626D3CEE775EBBF3700CDF5F7C5E2EC5C71F9B23F994285C465C1DD5144744938F7FCD203C17F9F0C5FCC931985j5e2B" TargetMode="External"/><Relationship Id="rId15" Type="http://schemas.openxmlformats.org/officeDocument/2006/relationships/hyperlink" Target="consultantplus://offline/ref=16758147DC12424C385A25E6B909C626D3CEE775EBBE3709C4FBF7C5E2EC5C71F9B23F9950859C69C0D44F44775C6EA6BAj8e6B" TargetMode="External"/><Relationship Id="rId23" Type="http://schemas.openxmlformats.org/officeDocument/2006/relationships/hyperlink" Target="consultantplus://offline/ref=16758147DC12424C385A25E6B909C626D3CEE775EBBC3B01C5FBF7C5E2EC5C71F9B23F994285C465C1DD51447B4938F7FCD203C17F9F0C5FCC931985j5e2B" TargetMode="External"/><Relationship Id="rId28" Type="http://schemas.openxmlformats.org/officeDocument/2006/relationships/hyperlink" Target="consultantplus://offline/ref=16758147DC12424C385A3BEBAF659C2AD1C2B97AE8BC385691A7F192BDBC5A24ABF261C000C8D764C5C3534471j4e3B" TargetMode="External"/><Relationship Id="rId36" Type="http://schemas.openxmlformats.org/officeDocument/2006/relationships/hyperlink" Target="consultantplus://offline/ref=16758147DC12424C385A25E6B909C626D3CEE775EBBC3B01C5FBF7C5E2EC5C71F9B23F994285C465C1DD5145734938F7FCD203C17F9F0C5FCC931985j5e2B" TargetMode="External"/><Relationship Id="rId49" Type="http://schemas.openxmlformats.org/officeDocument/2006/relationships/hyperlink" Target="consultantplus://offline/ref=16758147DC12424C385A25E6B909C626D3CEE775EBBC3B01C5FBF7C5E2EC5C71F9B23F994285C465C1DD5146744938F7FCD203C17F9F0C5FCC931985j5e2B" TargetMode="External"/><Relationship Id="rId57" Type="http://schemas.openxmlformats.org/officeDocument/2006/relationships/hyperlink" Target="consultantplus://offline/ref=16758147DC12424C385A25E6B909C626D3CEE775EBBC3B01C5FBF7C5E2EC5C71F9B23F994285C465C1DD5145744938F7FCD203C17F9F0C5FCC931985j5e2B" TargetMode="External"/><Relationship Id="rId61" Type="http://schemas.openxmlformats.org/officeDocument/2006/relationships/hyperlink" Target="consultantplus://offline/ref=16758147DC12424C385A25E6B909C626D3CEE775EBBD3500CDF2F7C5E2EC5C71F9B23F994285C465C1DD5145744938F7FCD203C17F9F0C5FCC931985j5e2B" TargetMode="External"/><Relationship Id="rId10" Type="http://schemas.openxmlformats.org/officeDocument/2006/relationships/hyperlink" Target="consultantplus://offline/ref=16758147DC12424C385A25E6B909C626D3CEE775EBBC3A08C4F2F7C5E2EC5C71F9B23F994285C465C1DD5144744938F7FCD203C17F9F0C5FCC931985j5e2B" TargetMode="External"/><Relationship Id="rId19" Type="http://schemas.openxmlformats.org/officeDocument/2006/relationships/hyperlink" Target="consultantplus://offline/ref=16758147DC12424C385A25E6B909C626D3CEE775EBBF3300C9F6F7C5E2EC5C71F9B23F994285C465C1DD51447B4938F7FCD203C17F9F0C5FCC931985j5e2B" TargetMode="External"/><Relationship Id="rId31" Type="http://schemas.openxmlformats.org/officeDocument/2006/relationships/hyperlink" Target="consultantplus://offline/ref=16758147DC12424C385A3BEBAF659C2AD1C4BD70E8BA385691A7F192BDBC5A24B9F239CC01C1C962C0D60515371761A7B1990EC468830C59jDe3B" TargetMode="External"/><Relationship Id="rId44" Type="http://schemas.openxmlformats.org/officeDocument/2006/relationships/hyperlink" Target="consultantplus://offline/ref=16758147DC12424C385A25E6B909C626D3CEE775EBBC3B01C5FBF7C5E2EC5C71F9B23F994285C465C1DD5145774938F7FCD203C17F9F0C5FCC931985j5e2B" TargetMode="External"/><Relationship Id="rId52" Type="http://schemas.openxmlformats.org/officeDocument/2006/relationships/hyperlink" Target="consultantplus://offline/ref=16758147DC12424C385A25E6B909C626D3CEE775EBBC3B01C5FBF7C5E2EC5C71F9B23F994285C465C1DD5140754938F7FCD203C17F9F0C5FCC931985j5e2B" TargetMode="External"/><Relationship Id="rId60" Type="http://schemas.openxmlformats.org/officeDocument/2006/relationships/hyperlink" Target="consultantplus://offline/ref=16758147DC12424C385A25E6B909C626D3CEE775EBBD3500CDF2F7C5E2EC5C71F9B23F994285C465C1DD5145744938F7FCD203C17F9F0C5FCC931985j5e2B" TargetMode="External"/><Relationship Id="rId65" Type="http://schemas.openxmlformats.org/officeDocument/2006/relationships/hyperlink" Target="consultantplus://offline/ref=16758147DC12424C385A25E6B909C626D3CEE775EBBC3A08C4F2F7C5E2EC5C71F9B23F994285C465C1DD5146774938F7FCD203C17F9F0C5FCC931985j5e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758147DC12424C385A25E6B909C626D3CEE775EBBC3B01C5FBF7C5E2EC5C71F9B23F994285C465C1DD5144744938F7FCD203C17F9F0C5FCC931985j5e2B" TargetMode="External"/><Relationship Id="rId14" Type="http://schemas.openxmlformats.org/officeDocument/2006/relationships/hyperlink" Target="consultantplus://offline/ref=16758147DC12424C385A25E6B909C626D3CEE775EBBD3B07CAF5F7C5E2EC5C71F9B23F994285C465C1DD5543714938F7FCD203C17F9F0C5FCC931985j5e2B" TargetMode="External"/><Relationship Id="rId22" Type="http://schemas.openxmlformats.org/officeDocument/2006/relationships/hyperlink" Target="consultantplus://offline/ref=16758147DC12424C385A25E6B909C626D3CEE775EBBF3A08C4F5F7C5E2EC5C71F9B23F994285C465C1DD5144744938F7FCD203C17F9F0C5FCC931985j5e2B" TargetMode="External"/><Relationship Id="rId27" Type="http://schemas.openxmlformats.org/officeDocument/2006/relationships/hyperlink" Target="consultantplus://offline/ref=16758147DC12424C385A3BEBAF659C2AD1C0BF78EAB9385691A7F192BDBC5A24ABF261C000C8D764C5C3534471j4e3B" TargetMode="External"/><Relationship Id="rId30" Type="http://schemas.openxmlformats.org/officeDocument/2006/relationships/hyperlink" Target="consultantplus://offline/ref=16758147DC12424C385A25E6B909C626D3CEE775EBBF3508C5F4F7C5E2EC5C71F9B23F994285C465C1DD51447B4938F7FCD203C17F9F0C5FCC931985j5e2B" TargetMode="External"/><Relationship Id="rId35" Type="http://schemas.openxmlformats.org/officeDocument/2006/relationships/hyperlink" Target="consultantplus://offline/ref=16758147DC12424C385A25E6B909C626D3CEE775EBBF3402CEF0F7C5E2EC5C71F9B23F994285C465C1DD5144744938F7FCD203C17F9F0C5FCC931985j5e2B" TargetMode="External"/><Relationship Id="rId43" Type="http://schemas.openxmlformats.org/officeDocument/2006/relationships/hyperlink" Target="consultantplus://offline/ref=16758147DC12424C385A3BEBAF659C2AD1C4BD70E8BA385691A7F192BDBC5A24B9F239CC01C1C967C4D60515371761A7B1990EC468830C59jDe3B" TargetMode="External"/><Relationship Id="rId48" Type="http://schemas.openxmlformats.org/officeDocument/2006/relationships/hyperlink" Target="consultantplus://offline/ref=16758147DC12424C385A25E6B909C626D3CEE775EBBC3B01C5FBF7C5E2EC5C71F9B23F994285C465C1DD5145754938F7FCD203C17F9F0C5FCC931985j5e2B" TargetMode="External"/><Relationship Id="rId56" Type="http://schemas.openxmlformats.org/officeDocument/2006/relationships/hyperlink" Target="consultantplus://offline/ref=16758147DC12424C385A25E6B909C626D3CEE775EBBF3700CDF5F7C5E2EC5C71F9B23F994285C465C1DD5144744938F7FCD203C17F9F0C5FCC931985j5e2B" TargetMode="External"/><Relationship Id="rId64" Type="http://schemas.openxmlformats.org/officeDocument/2006/relationships/hyperlink" Target="consultantplus://offline/ref=16758147DC12424C385A25E6B909C626D3CEE775EBBC3A08C4F2F7C5E2EC5C71F9B23F994285C465C1DD5146704938F7FCD203C17F9F0C5FCC931985j5e2B" TargetMode="External"/><Relationship Id="rId8" Type="http://schemas.openxmlformats.org/officeDocument/2006/relationships/hyperlink" Target="consultantplus://offline/ref=16758147DC12424C385A25E6B909C626D3CEE775EBBF3A08C4F5F7C5E2EC5C71F9B23F994285C465C1DD5144744938F7FCD203C17F9F0C5FCC931985j5e2B" TargetMode="External"/><Relationship Id="rId51" Type="http://schemas.openxmlformats.org/officeDocument/2006/relationships/hyperlink" Target="consultantplus://offline/ref=16758147DC12424C385A25E6B909C626D3CEE775EBBC3B01C5FBF7C5E2EC5C71F9B23F994285C465C1DD5140734938F7FCD203C17F9F0C5FCC931985j5e2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758147DC12424C385A3BEBAF659C2AD1C4BD70E8BA385691A7F192BDBC5A24B9F239CC01C1C965C9D60515371761A7B1990EC468830C59jDe3B" TargetMode="External"/><Relationship Id="rId17" Type="http://schemas.openxmlformats.org/officeDocument/2006/relationships/hyperlink" Target="consultantplus://offline/ref=16758147DC12424C385A25E6B909C626D3CEE775EBB83304CCF2F7C5E2EC5C71F9B23F9950859C69C0D44F44775C6EA6BAj8e6B" TargetMode="External"/><Relationship Id="rId25" Type="http://schemas.openxmlformats.org/officeDocument/2006/relationships/hyperlink" Target="consultantplus://offline/ref=16758147DC12424C385A3BEBAF659C2AD1C4BD70E8BA385691A7F192BDBC5A24ABF261C000C8D764C5C3534471j4e3B" TargetMode="External"/><Relationship Id="rId33" Type="http://schemas.openxmlformats.org/officeDocument/2006/relationships/hyperlink" Target="consultantplus://offline/ref=16758147DC12424C385A3BEBAF659C2AD1C4BD70E8BA385691A7F192BDBC5A24ABF261C000C8D764C5C3534471j4e3B" TargetMode="External"/><Relationship Id="rId38" Type="http://schemas.openxmlformats.org/officeDocument/2006/relationships/hyperlink" Target="consultantplus://offline/ref=16758147DC12424C385A3BEBAF659C2AD1C4BD70E8BA385691A7F192BDBC5A24ABF261C000C8D764C5C3534471j4e3B" TargetMode="External"/><Relationship Id="rId46" Type="http://schemas.openxmlformats.org/officeDocument/2006/relationships/hyperlink" Target="consultantplus://offline/ref=16758147DC12424C385A25E6B909C626D3CEE775EBBD3A08CBF4F7C5E2EC5C71F9B23F994285C465C1DD5144744938F7FCD203C17F9F0C5FCC931985j5e2B" TargetMode="External"/><Relationship Id="rId59" Type="http://schemas.openxmlformats.org/officeDocument/2006/relationships/hyperlink" Target="consultantplus://offline/ref=16758147DC12424C385A3BEBAF659C2AD1C4BD70E8BA385691A7F192BDBC5A24ABF261C000C8D764C5C3534471j4e3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6758147DC12424C385A25E6B909C626D3CEE775EBBF3508C5F4F7C5E2EC5C71F9B23F994285C465C1DD5144744938F7FCD203C17F9F0C5FCC931985j5e2B" TargetMode="External"/><Relationship Id="rId41" Type="http://schemas.openxmlformats.org/officeDocument/2006/relationships/hyperlink" Target="consultantplus://offline/ref=16758147DC12424C385A3BEBAF659C2AD1C4BD70E8BA385691A7F192BDBC5A24B9F239CC01C1C960C7D60515371761A7B1990EC468830C59jDe3B" TargetMode="External"/><Relationship Id="rId54" Type="http://schemas.openxmlformats.org/officeDocument/2006/relationships/hyperlink" Target="consultantplus://offline/ref=16758147DC12424C385A25E6B909C626D3CEE775EBBC3B01C5FBF7C5E2EC5C71F9B23F994285C465C1DD51417A4938F7FCD203C17F9F0C5FCC931985j5e2B" TargetMode="External"/><Relationship Id="rId62" Type="http://schemas.openxmlformats.org/officeDocument/2006/relationships/hyperlink" Target="consultantplus://offline/ref=16758147DC12424C385A25E6B909C626D3CEE775EBBC3A08C4F2F7C5E2EC5C71F9B23F994285C465C1DD51447B4938F7FCD203C17F9F0C5FCC931985j5e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12038</Words>
  <Characters>68619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Владимировна Камоска</dc:creator>
  <cp:keywords/>
  <dc:description/>
  <cp:lastModifiedBy>Надежда Сергеевна Обоймова</cp:lastModifiedBy>
  <cp:revision>2</cp:revision>
  <cp:lastPrinted>2021-04-19T04:06:00Z</cp:lastPrinted>
  <dcterms:created xsi:type="dcterms:W3CDTF">2021-04-19T04:09:00Z</dcterms:created>
  <dcterms:modified xsi:type="dcterms:W3CDTF">2021-04-19T04:09:00Z</dcterms:modified>
</cp:coreProperties>
</file>